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120" w:rsidRPr="0057502A" w:rsidRDefault="00013D97" w:rsidP="00D62E87">
      <w:pPr>
        <w:spacing w:after="240" w:line="240" w:lineRule="auto"/>
        <w:jc w:val="center"/>
        <w:rPr>
          <w:rFonts w:ascii="Sylfaen" w:hAnsi="Sylfaen"/>
          <w:b/>
          <w:sz w:val="28"/>
          <w:lang w:val="ka-GE"/>
        </w:rPr>
      </w:pPr>
      <w:r w:rsidRPr="0057502A">
        <w:rPr>
          <w:rFonts w:ascii="Sylfaen" w:hAnsi="Sylfaen"/>
          <w:b/>
          <w:sz w:val="28"/>
          <w:lang w:val="ka-GE"/>
        </w:rPr>
        <w:t>სახელ</w:t>
      </w:r>
      <w:r w:rsidR="005A44F5" w:rsidRPr="0057502A">
        <w:rPr>
          <w:rFonts w:ascii="Sylfaen" w:hAnsi="Sylfaen"/>
          <w:b/>
          <w:sz w:val="28"/>
          <w:lang w:val="ka-GE"/>
        </w:rPr>
        <w:t>მ</w:t>
      </w:r>
      <w:r w:rsidRPr="0057502A">
        <w:rPr>
          <w:rFonts w:ascii="Sylfaen" w:hAnsi="Sylfaen"/>
          <w:b/>
          <w:sz w:val="28"/>
          <w:lang w:val="ka-GE"/>
        </w:rPr>
        <w:t>წ</w:t>
      </w:r>
      <w:r w:rsidR="005A44F5" w:rsidRPr="0057502A">
        <w:rPr>
          <w:rFonts w:ascii="Sylfaen" w:hAnsi="Sylfaen"/>
          <w:b/>
          <w:sz w:val="28"/>
          <w:lang w:val="ka-GE"/>
        </w:rPr>
        <w:t>იფო ვალი</w:t>
      </w:r>
    </w:p>
    <w:p w:rsidR="009B63F3" w:rsidRDefault="00CC46C4" w:rsidP="00D62E87">
      <w:pPr>
        <w:spacing w:line="240" w:lineRule="auto"/>
        <w:jc w:val="both"/>
        <w:rPr>
          <w:rFonts w:ascii="Sylfaen" w:hAnsi="Sylfaen"/>
          <w:szCs w:val="21"/>
          <w:shd w:val="clear" w:color="auto" w:fill="FFFFFF"/>
          <w:lang w:val="ka-GE"/>
        </w:rPr>
      </w:pPr>
      <w:r w:rsidRPr="0057502A">
        <w:rPr>
          <w:rFonts w:ascii="Sylfaen" w:hAnsi="Sylfaen" w:cs="Sylfaen"/>
          <w:sz w:val="24"/>
          <w:szCs w:val="18"/>
          <w:shd w:val="clear" w:color="auto" w:fill="FFFFFF"/>
        </w:rPr>
        <w:tab/>
      </w:r>
      <w:proofErr w:type="spellStart"/>
      <w:proofErr w:type="gram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სახელმწიფო</w:t>
      </w:r>
      <w:proofErr w:type="spellEnd"/>
      <w:proofErr w:type="gramEnd"/>
      <w:r w:rsidR="009B63F3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9B63F3">
        <w:rPr>
          <w:rFonts w:ascii="Sylfaen" w:hAnsi="Sylfaen" w:cs="Sylfaen"/>
          <w:szCs w:val="21"/>
          <w:shd w:val="clear" w:color="auto" w:fill="FFFFFF"/>
          <w:lang w:val="ka-GE"/>
        </w:rPr>
        <w:t xml:space="preserve">ვალის ნაშთი </w:t>
      </w:r>
      <w:r w:rsidR="00434625">
        <w:rPr>
          <w:rFonts w:ascii="Sylfaen" w:hAnsi="Sylfaen" w:cs="Sylfaen"/>
          <w:szCs w:val="21"/>
          <w:shd w:val="clear" w:color="auto" w:fill="FFFFFF"/>
          <w:lang w:val="ka-GE"/>
        </w:rPr>
        <w:t>201</w:t>
      </w:r>
      <w:r w:rsidR="00434625">
        <w:rPr>
          <w:rFonts w:ascii="Sylfaen" w:hAnsi="Sylfaen" w:cs="Sylfaen"/>
          <w:szCs w:val="21"/>
          <w:shd w:val="clear" w:color="auto" w:fill="FFFFFF"/>
        </w:rPr>
        <w:t>8</w:t>
      </w:r>
      <w:r w:rsidR="00434625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="009B63F3">
        <w:rPr>
          <w:rFonts w:ascii="Sylfaen" w:hAnsi="Sylfaen" w:cs="Sylfaen"/>
          <w:szCs w:val="21"/>
          <w:shd w:val="clear" w:color="auto" w:fill="FFFFFF"/>
          <w:lang w:val="ka-GE"/>
        </w:rPr>
        <w:t xml:space="preserve">წლის </w:t>
      </w:r>
      <w:r w:rsidR="00311D8A">
        <w:rPr>
          <w:rFonts w:ascii="Sylfaen" w:hAnsi="Sylfaen" w:cs="Sylfaen"/>
          <w:szCs w:val="21"/>
          <w:shd w:val="clear" w:color="auto" w:fill="FFFFFF"/>
        </w:rPr>
        <w:t>31</w:t>
      </w:r>
      <w:r w:rsidR="00EB0EE9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311D8A">
        <w:rPr>
          <w:rFonts w:ascii="Sylfaen" w:hAnsi="Sylfaen" w:cs="Sylfaen"/>
          <w:szCs w:val="21"/>
          <w:shd w:val="clear" w:color="auto" w:fill="FFFFFF"/>
          <w:lang w:val="ka-GE"/>
        </w:rPr>
        <w:t>დეკემბრის</w:t>
      </w:r>
      <w:r w:rsidR="00434625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="009B63F3">
        <w:rPr>
          <w:rFonts w:ascii="Sylfaen" w:hAnsi="Sylfaen" w:cs="Sylfaen"/>
          <w:szCs w:val="21"/>
          <w:shd w:val="clear" w:color="auto" w:fill="FFFFFF"/>
          <w:lang w:val="ka-GE"/>
        </w:rPr>
        <w:t xml:space="preserve">მდგომარეობით შეადგენს </w:t>
      </w:r>
      <w:r w:rsidR="00311D8A" w:rsidRPr="00311D8A">
        <w:rPr>
          <w:rFonts w:ascii="Sylfaen" w:hAnsi="Sylfaen" w:cs="Sylfaen"/>
          <w:szCs w:val="21"/>
          <w:shd w:val="clear" w:color="auto" w:fill="FFFFFF"/>
          <w:lang w:val="ka-GE"/>
        </w:rPr>
        <w:t>18</w:t>
      </w:r>
      <w:r w:rsidR="00311D8A">
        <w:rPr>
          <w:rFonts w:ascii="Sylfaen" w:hAnsi="Sylfaen" w:cs="Sylfaen"/>
          <w:szCs w:val="21"/>
          <w:shd w:val="clear" w:color="auto" w:fill="FFFFFF"/>
          <w:lang w:val="ka-GE"/>
        </w:rPr>
        <w:t>,</w:t>
      </w:r>
      <w:r w:rsidR="00311D8A" w:rsidRPr="00311D8A">
        <w:rPr>
          <w:rFonts w:ascii="Sylfaen" w:hAnsi="Sylfaen" w:cs="Sylfaen"/>
          <w:szCs w:val="21"/>
          <w:shd w:val="clear" w:color="auto" w:fill="FFFFFF"/>
          <w:lang w:val="ka-GE"/>
        </w:rPr>
        <w:t>467</w:t>
      </w:r>
      <w:r w:rsidR="00311D8A">
        <w:rPr>
          <w:rFonts w:ascii="Sylfaen" w:hAnsi="Sylfaen" w:cs="Sylfaen"/>
          <w:szCs w:val="21"/>
          <w:shd w:val="clear" w:color="auto" w:fill="FFFFFF"/>
          <w:lang w:val="ka-GE"/>
        </w:rPr>
        <w:t>.</w:t>
      </w:r>
      <w:r w:rsidR="00311D8A" w:rsidRPr="00311D8A">
        <w:rPr>
          <w:rFonts w:ascii="Sylfaen" w:hAnsi="Sylfaen" w:cs="Sylfaen"/>
          <w:szCs w:val="21"/>
          <w:shd w:val="clear" w:color="auto" w:fill="FFFFFF"/>
          <w:lang w:val="ka-GE"/>
        </w:rPr>
        <w:t>7</w:t>
      </w:r>
      <w:r w:rsidR="00311D8A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="009B63F3">
        <w:rPr>
          <w:rFonts w:ascii="Sylfaen" w:hAnsi="Sylfaen" w:cs="Sylfaen"/>
          <w:szCs w:val="21"/>
          <w:shd w:val="clear" w:color="auto" w:fill="FFFFFF"/>
          <w:lang w:val="ka-GE"/>
        </w:rPr>
        <w:t>მილიონ ლარს.</w:t>
      </w:r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r w:rsidR="009B63F3">
        <w:rPr>
          <w:rFonts w:ascii="Sylfaen" w:hAnsi="Sylfaen"/>
          <w:szCs w:val="21"/>
          <w:shd w:val="clear" w:color="auto" w:fill="FFFFFF"/>
          <w:lang w:val="ka-GE"/>
        </w:rPr>
        <w:t xml:space="preserve">მათ შორის </w:t>
      </w:r>
      <w:r w:rsidR="006F4202" w:rsidRPr="00F01A27">
        <w:rPr>
          <w:rFonts w:ascii="Sylfaen" w:hAnsi="Sylfaen"/>
          <w:szCs w:val="21"/>
          <w:shd w:val="clear" w:color="auto" w:fill="FFFFFF"/>
          <w:lang w:val="ka-GE"/>
        </w:rPr>
        <w:t xml:space="preserve">საგარეო ვალის 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14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>,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544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>.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9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 xml:space="preserve"> </w:t>
      </w:r>
      <w:r w:rsidR="006F4202" w:rsidRPr="00F01A27">
        <w:rPr>
          <w:rFonts w:ascii="Sylfaen" w:hAnsi="Sylfaen"/>
          <w:szCs w:val="21"/>
          <w:shd w:val="clear" w:color="auto" w:fill="FFFFFF"/>
          <w:lang w:val="ka-GE"/>
        </w:rPr>
        <w:t>მილიონ ლარს,</w:t>
      </w:r>
      <w:r w:rsidR="009B63F3">
        <w:rPr>
          <w:rFonts w:ascii="Sylfaen" w:hAnsi="Sylfaen"/>
          <w:szCs w:val="21"/>
          <w:shd w:val="clear" w:color="auto" w:fill="FFFFFF"/>
          <w:lang w:val="ka-GE"/>
        </w:rPr>
        <w:t xml:space="preserve"> ხოლო საშინაო ვალის ნაშთი 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3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>,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922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>.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8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 xml:space="preserve"> </w:t>
      </w:r>
      <w:r w:rsidR="009B63F3">
        <w:rPr>
          <w:rFonts w:ascii="Sylfaen" w:hAnsi="Sylfaen"/>
          <w:szCs w:val="21"/>
          <w:shd w:val="clear" w:color="auto" w:fill="FFFFFF"/>
          <w:lang w:val="ka-GE"/>
        </w:rPr>
        <w:t>მილიონ ლარს.</w:t>
      </w:r>
    </w:p>
    <w:p w:rsidR="006F4202" w:rsidRDefault="009B63F3" w:rsidP="00D62E87">
      <w:pPr>
        <w:spacing w:line="240" w:lineRule="auto"/>
        <w:ind w:firstLine="720"/>
        <w:jc w:val="both"/>
        <w:rPr>
          <w:rFonts w:ascii="Sylfaen" w:hAnsi="Sylfaen" w:cs="Sylfaen"/>
          <w:szCs w:val="21"/>
          <w:shd w:val="clear" w:color="auto" w:fill="FFFFFF"/>
          <w:lang w:val="ka-GE"/>
        </w:rPr>
      </w:pPr>
      <w:r>
        <w:rPr>
          <w:rFonts w:ascii="Sylfaen" w:hAnsi="Sylfaen"/>
          <w:szCs w:val="21"/>
          <w:shd w:val="clear" w:color="auto" w:fill="FFFFFF"/>
          <w:lang w:val="ka-GE"/>
        </w:rPr>
        <w:t xml:space="preserve">საგარეო ვალის ნაშთი, 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14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>,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544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>.</w:t>
      </w:r>
      <w:r w:rsidR="00311D8A" w:rsidRPr="00311D8A">
        <w:rPr>
          <w:rFonts w:ascii="Sylfaen" w:hAnsi="Sylfaen"/>
          <w:szCs w:val="21"/>
          <w:shd w:val="clear" w:color="auto" w:fill="FFFFFF"/>
          <w:lang w:val="ka-GE"/>
        </w:rPr>
        <w:t>9</w:t>
      </w:r>
      <w:r w:rsidR="00311D8A">
        <w:rPr>
          <w:rFonts w:ascii="Sylfaen" w:hAnsi="Sylfaen"/>
          <w:szCs w:val="21"/>
          <w:shd w:val="clear" w:color="auto" w:fill="FFFFFF"/>
          <w:lang w:val="ka-GE"/>
        </w:rPr>
        <w:t xml:space="preserve"> </w:t>
      </w:r>
      <w:r>
        <w:rPr>
          <w:rFonts w:ascii="Sylfaen" w:hAnsi="Sylfaen"/>
          <w:szCs w:val="21"/>
          <w:shd w:val="clear" w:color="auto" w:fill="FFFFFF"/>
          <w:lang w:val="ka-GE"/>
        </w:rPr>
        <w:t>მილიონი ლარი,</w:t>
      </w:r>
      <w:r w:rsidR="006F4202" w:rsidRPr="00F01A27">
        <w:rPr>
          <w:rFonts w:ascii="Sylfaen" w:hAnsi="Sylfaen"/>
          <w:szCs w:val="21"/>
          <w:shd w:val="clear" w:color="auto" w:fill="FFFFFF"/>
          <w:lang w:val="ka-GE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მთლიანი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სახელმწიფო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ვალის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r w:rsidR="009363B9" w:rsidRPr="00F01A27">
        <w:rPr>
          <w:rFonts w:ascii="Sylfaen" w:hAnsi="Sylfaen"/>
          <w:szCs w:val="21"/>
          <w:shd w:val="clear" w:color="auto" w:fill="FFFFFF"/>
        </w:rPr>
        <w:t>7</w:t>
      </w:r>
      <w:r w:rsidR="006B1B1E">
        <w:rPr>
          <w:rFonts w:ascii="Sylfaen" w:hAnsi="Sylfaen"/>
          <w:szCs w:val="21"/>
          <w:shd w:val="clear" w:color="auto" w:fill="FFFFFF"/>
          <w:lang w:val="ka-GE"/>
        </w:rPr>
        <w:t>9</w:t>
      </w:r>
      <w:r w:rsidR="006F4202" w:rsidRPr="00F01A27">
        <w:rPr>
          <w:rFonts w:ascii="Sylfaen" w:hAnsi="Sylfaen"/>
          <w:szCs w:val="21"/>
          <w:shd w:val="clear" w:color="auto" w:fill="FFFFFF"/>
        </w:rPr>
        <w:t>%-</w:t>
      </w:r>
      <w:r w:rsidR="006F4202" w:rsidRPr="00F01A27">
        <w:rPr>
          <w:rFonts w:ascii="Sylfaen" w:hAnsi="Sylfaen"/>
          <w:szCs w:val="21"/>
          <w:shd w:val="clear" w:color="auto" w:fill="FFFFFF"/>
          <w:lang w:val="ka-GE"/>
        </w:rPr>
        <w:t>ია</w:t>
      </w:r>
      <w:r w:rsidR="006F4202" w:rsidRPr="00F01A27">
        <w:rPr>
          <w:rFonts w:ascii="Sylfaen" w:hAnsi="Sylfaen"/>
          <w:szCs w:val="21"/>
          <w:shd w:val="clear" w:color="auto" w:fill="FFFFFF"/>
        </w:rPr>
        <w:t xml:space="preserve">. </w:t>
      </w:r>
      <w:r w:rsidR="006F4202" w:rsidRPr="00F01A27">
        <w:rPr>
          <w:rFonts w:ascii="Sylfaen" w:hAnsi="Sylfaen"/>
          <w:szCs w:val="21"/>
          <w:shd w:val="clear" w:color="auto" w:fill="FFFFFF"/>
          <w:lang w:val="ka-GE"/>
        </w:rPr>
        <w:t>აღნიშნული</w:t>
      </w:r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საკრედიტო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რესურსის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დიდი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ნაწილი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მიღებულია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მრავალმხრივი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და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ორმხრივი</w:t>
      </w:r>
      <w:proofErr w:type="spellEnd"/>
      <w:r w:rsidR="006F4202" w:rsidRPr="00F01A27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4C0704">
        <w:rPr>
          <w:rFonts w:ascii="Sylfaen" w:hAnsi="Sylfaen" w:cs="Sylfaen"/>
          <w:szCs w:val="21"/>
          <w:shd w:val="clear" w:color="auto" w:fill="FFFFFF"/>
        </w:rPr>
        <w:t>დონორებისგან</w:t>
      </w:r>
      <w:proofErr w:type="spellEnd"/>
      <w:r w:rsidR="006F4202" w:rsidRPr="004C0704">
        <w:rPr>
          <w:rFonts w:ascii="Sylfaen" w:hAnsi="Sylfaen" w:cs="Sylfaen"/>
          <w:szCs w:val="21"/>
          <w:shd w:val="clear" w:color="auto" w:fill="FFFFFF"/>
          <w:lang w:val="ka-GE"/>
        </w:rPr>
        <w:t>/პარტნიორებისგან ქვეყნისათვის პრიორიტეტული ინფრასტრუქტურული პროექტების დასაფინანსებლად</w:t>
      </w:r>
      <w:r w:rsidR="006F4202" w:rsidRPr="004C0704">
        <w:rPr>
          <w:rFonts w:ascii="Sylfaen" w:hAnsi="Sylfaen"/>
          <w:szCs w:val="21"/>
          <w:shd w:val="clear" w:color="auto" w:fill="FFFFFF"/>
        </w:rPr>
        <w:t xml:space="preserve">. </w:t>
      </w:r>
      <w:proofErr w:type="spellStart"/>
      <w:r w:rsidR="006F4202" w:rsidRPr="004C0704">
        <w:rPr>
          <w:rFonts w:ascii="Sylfaen" w:hAnsi="Sylfaen" w:cs="Sylfaen"/>
          <w:szCs w:val="21"/>
          <w:shd w:val="clear" w:color="auto" w:fill="FFFFFF"/>
        </w:rPr>
        <w:t>სახელმწიფო</w:t>
      </w:r>
      <w:proofErr w:type="spellEnd"/>
      <w:r w:rsidR="006F4202" w:rsidRPr="004C0704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4C0704">
        <w:rPr>
          <w:rFonts w:ascii="Sylfaen" w:hAnsi="Sylfaen" w:cs="Sylfaen"/>
          <w:szCs w:val="21"/>
          <w:shd w:val="clear" w:color="auto" w:fill="FFFFFF"/>
        </w:rPr>
        <w:t>საგარეო</w:t>
      </w:r>
      <w:proofErr w:type="spellEnd"/>
      <w:r w:rsidR="006F4202" w:rsidRPr="004C0704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4C0704">
        <w:rPr>
          <w:rFonts w:ascii="Sylfaen" w:hAnsi="Sylfaen" w:cs="Sylfaen"/>
          <w:szCs w:val="21"/>
          <w:shd w:val="clear" w:color="auto" w:fill="FFFFFF"/>
        </w:rPr>
        <w:t>ვალი</w:t>
      </w:r>
      <w:proofErr w:type="spellEnd"/>
      <w:r w:rsidR="006F4202" w:rsidRPr="004C0704">
        <w:rPr>
          <w:rFonts w:ascii="Sylfaen" w:hAnsi="Sylfaen" w:cs="Sylfaen"/>
          <w:szCs w:val="21"/>
          <w:shd w:val="clear" w:color="auto" w:fill="FFFFFF"/>
          <w:lang w:val="ka-GE"/>
        </w:rPr>
        <w:t>ს პორტფელი შეღავათიანია და ძირითადად შედგება გრძელვადიანი სესხებისგან -</w:t>
      </w:r>
      <w:r w:rsidR="006F4202" w:rsidRPr="004C0704">
        <w:rPr>
          <w:rFonts w:ascii="Sylfaen" w:hAnsi="Sylfaen"/>
          <w:szCs w:val="21"/>
          <w:shd w:val="clear" w:color="auto" w:fill="FFFFFF"/>
        </w:rPr>
        <w:t xml:space="preserve"> </w:t>
      </w:r>
      <w:r w:rsidR="006F4202" w:rsidRPr="004C0704">
        <w:rPr>
          <w:rFonts w:ascii="Sylfaen" w:hAnsi="Sylfaen"/>
          <w:szCs w:val="21"/>
          <w:shd w:val="clear" w:color="auto" w:fill="FFFFFF"/>
          <w:lang w:val="ka-GE"/>
        </w:rPr>
        <w:t xml:space="preserve">პორტფელის </w:t>
      </w:r>
      <w:r w:rsidR="00071A4F" w:rsidRPr="004C0704">
        <w:rPr>
          <w:rFonts w:ascii="Sylfaen" w:hAnsi="Sylfaen"/>
          <w:szCs w:val="21"/>
          <w:shd w:val="clear" w:color="auto" w:fill="FFFFFF"/>
          <w:lang w:val="ka-GE"/>
        </w:rPr>
        <w:t xml:space="preserve">საშუალო შეწონილი </w:t>
      </w:r>
      <w:proofErr w:type="spellStart"/>
      <w:r w:rsidR="006F4202" w:rsidRPr="004C0704">
        <w:rPr>
          <w:rFonts w:ascii="Sylfaen" w:hAnsi="Sylfaen"/>
          <w:szCs w:val="21"/>
          <w:shd w:val="clear" w:color="auto" w:fill="FFFFFF"/>
        </w:rPr>
        <w:t>საკონტრაქტო</w:t>
      </w:r>
      <w:proofErr w:type="spellEnd"/>
      <w:r w:rsidR="006F4202" w:rsidRPr="004C0704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4C0704">
        <w:rPr>
          <w:rFonts w:ascii="Sylfaen" w:hAnsi="Sylfaen"/>
          <w:szCs w:val="21"/>
          <w:shd w:val="clear" w:color="auto" w:fill="FFFFFF"/>
        </w:rPr>
        <w:t>ვადიანობა</w:t>
      </w:r>
      <w:proofErr w:type="spellEnd"/>
      <w:r w:rsidR="006F4202" w:rsidRPr="004C0704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4C0704">
        <w:rPr>
          <w:rFonts w:ascii="Sylfaen" w:hAnsi="Sylfaen"/>
          <w:szCs w:val="21"/>
          <w:shd w:val="clear" w:color="auto" w:fill="FFFFFF"/>
        </w:rPr>
        <w:t>შეადგენს</w:t>
      </w:r>
      <w:proofErr w:type="spellEnd"/>
      <w:r w:rsidR="006F4202" w:rsidRPr="004C0704">
        <w:rPr>
          <w:rFonts w:ascii="Sylfaen" w:hAnsi="Sylfaen"/>
          <w:szCs w:val="21"/>
          <w:shd w:val="clear" w:color="auto" w:fill="FFFFFF"/>
        </w:rPr>
        <w:t xml:space="preserve"> </w:t>
      </w:r>
      <w:r w:rsidR="002A3C73" w:rsidRPr="009515B0">
        <w:rPr>
          <w:rFonts w:ascii="Sylfaen" w:hAnsi="Sylfaen"/>
          <w:szCs w:val="21"/>
          <w:shd w:val="clear" w:color="auto" w:fill="FFFFFF"/>
          <w:lang w:val="ka-GE"/>
        </w:rPr>
        <w:t>2</w:t>
      </w:r>
      <w:r w:rsidR="006B1B1E">
        <w:rPr>
          <w:rFonts w:ascii="Sylfaen" w:hAnsi="Sylfaen"/>
          <w:szCs w:val="21"/>
          <w:shd w:val="clear" w:color="auto" w:fill="FFFFFF"/>
        </w:rPr>
        <w:t>2</w:t>
      </w:r>
      <w:r w:rsidR="002A3C73" w:rsidRPr="009515B0">
        <w:rPr>
          <w:rFonts w:ascii="Sylfaen" w:hAnsi="Sylfaen"/>
          <w:szCs w:val="21"/>
          <w:shd w:val="clear" w:color="auto" w:fill="FFFFFF"/>
          <w:lang w:val="ka-GE"/>
        </w:rPr>
        <w:t>.</w:t>
      </w:r>
      <w:r w:rsidR="00311D8A">
        <w:rPr>
          <w:rFonts w:ascii="Sylfaen" w:hAnsi="Sylfaen"/>
          <w:szCs w:val="21"/>
          <w:shd w:val="clear" w:color="auto" w:fill="FFFFFF"/>
        </w:rPr>
        <w:t>2</w:t>
      </w:r>
      <w:r w:rsidR="00C126E1" w:rsidRPr="009515B0">
        <w:rPr>
          <w:rFonts w:ascii="Sylfaen" w:hAnsi="Sylfaen"/>
          <w:szCs w:val="21"/>
          <w:shd w:val="clear" w:color="auto" w:fill="FFFFFF"/>
        </w:rPr>
        <w:t xml:space="preserve"> </w:t>
      </w:r>
      <w:proofErr w:type="spellStart"/>
      <w:r w:rsidR="006F4202" w:rsidRPr="009515B0">
        <w:rPr>
          <w:rFonts w:ascii="Sylfaen" w:hAnsi="Sylfaen"/>
          <w:szCs w:val="21"/>
          <w:shd w:val="clear" w:color="auto" w:fill="FFFFFF"/>
        </w:rPr>
        <w:t>წელს</w:t>
      </w:r>
      <w:proofErr w:type="spellEnd"/>
      <w:r w:rsidR="006F4202" w:rsidRPr="009515B0">
        <w:rPr>
          <w:rFonts w:ascii="Sylfaen" w:hAnsi="Sylfaen"/>
          <w:szCs w:val="21"/>
          <w:shd w:val="clear" w:color="auto" w:fill="FFFFFF"/>
          <w:lang w:val="ka-GE"/>
        </w:rPr>
        <w:t>,</w:t>
      </w:r>
      <w:r w:rsidR="006F4202" w:rsidRPr="004C0704">
        <w:rPr>
          <w:rFonts w:ascii="Sylfaen" w:hAnsi="Sylfaen"/>
          <w:szCs w:val="21"/>
          <w:shd w:val="clear" w:color="auto" w:fill="FFFFFF"/>
          <w:lang w:val="ka-GE"/>
        </w:rPr>
        <w:t xml:space="preserve"> საშუალო შეწონილი ვადიანობა </w:t>
      </w:r>
      <w:r w:rsidR="00071A4F" w:rsidRPr="004C0704">
        <w:rPr>
          <w:rFonts w:ascii="Sylfaen" w:hAnsi="Sylfaen"/>
          <w:szCs w:val="21"/>
          <w:shd w:val="clear" w:color="auto" w:fill="FFFFFF"/>
          <w:lang w:val="ka-GE"/>
        </w:rPr>
        <w:t xml:space="preserve">დაფარვამდე </w:t>
      </w:r>
      <w:r w:rsidR="006F4202" w:rsidRPr="004C0704">
        <w:rPr>
          <w:rFonts w:ascii="Sylfaen" w:hAnsi="Sylfaen"/>
          <w:szCs w:val="21"/>
          <w:shd w:val="clear" w:color="auto" w:fill="FFFFFF"/>
          <w:lang w:val="ka-GE"/>
        </w:rPr>
        <w:t xml:space="preserve">შეადგენს </w:t>
      </w:r>
      <w:r w:rsidR="006F4202" w:rsidRPr="00270C72">
        <w:rPr>
          <w:rFonts w:ascii="Sylfaen" w:hAnsi="Sylfaen"/>
          <w:szCs w:val="21"/>
          <w:shd w:val="clear" w:color="auto" w:fill="FFFFFF"/>
          <w:lang w:val="ka-GE"/>
        </w:rPr>
        <w:t xml:space="preserve">დაახლოებით </w:t>
      </w:r>
      <w:r w:rsidR="00DE4001" w:rsidRPr="00270C72">
        <w:rPr>
          <w:rFonts w:ascii="Sylfaen" w:hAnsi="Sylfaen"/>
          <w:szCs w:val="21"/>
          <w:shd w:val="clear" w:color="auto" w:fill="FFFFFF"/>
        </w:rPr>
        <w:t xml:space="preserve"> </w:t>
      </w:r>
      <w:r w:rsidR="00E17E10" w:rsidRPr="00270C72">
        <w:rPr>
          <w:rFonts w:ascii="Sylfaen" w:hAnsi="Sylfaen"/>
          <w:szCs w:val="21"/>
          <w:shd w:val="clear" w:color="auto" w:fill="FFFFFF"/>
          <w:lang w:val="ka-GE"/>
        </w:rPr>
        <w:t>8</w:t>
      </w:r>
      <w:r w:rsidR="004F2321" w:rsidRPr="00270C72">
        <w:rPr>
          <w:rFonts w:ascii="Sylfaen" w:hAnsi="Sylfaen"/>
          <w:szCs w:val="21"/>
          <w:shd w:val="clear" w:color="auto" w:fill="FFFFFF"/>
        </w:rPr>
        <w:t>.</w:t>
      </w:r>
      <w:r w:rsidR="00311D8A">
        <w:rPr>
          <w:rFonts w:ascii="Sylfaen" w:hAnsi="Sylfaen"/>
          <w:szCs w:val="21"/>
          <w:shd w:val="clear" w:color="auto" w:fill="FFFFFF"/>
        </w:rPr>
        <w:t>3</w:t>
      </w:r>
      <w:r w:rsidR="00C126E1" w:rsidRPr="004C0704">
        <w:rPr>
          <w:rFonts w:ascii="Sylfaen" w:hAnsi="Sylfaen"/>
          <w:szCs w:val="21"/>
          <w:shd w:val="clear" w:color="auto" w:fill="FFFFFF"/>
          <w:lang w:val="ka-GE"/>
        </w:rPr>
        <w:t xml:space="preserve"> </w:t>
      </w:r>
      <w:r w:rsidR="006F4202" w:rsidRPr="004C0704">
        <w:rPr>
          <w:rFonts w:ascii="Sylfaen" w:hAnsi="Sylfaen"/>
          <w:szCs w:val="21"/>
          <w:shd w:val="clear" w:color="auto" w:fill="FFFFFF"/>
          <w:lang w:val="ka-GE"/>
        </w:rPr>
        <w:t xml:space="preserve">წელს, ხოლო </w:t>
      </w:r>
      <w:r w:rsidR="006F4202" w:rsidRPr="004C0704">
        <w:rPr>
          <w:rFonts w:ascii="Sylfaen" w:hAnsi="Sylfaen" w:cs="Sylfaen"/>
          <w:szCs w:val="21"/>
          <w:shd w:val="clear" w:color="auto" w:fill="FFFFFF"/>
          <w:lang w:val="ka-GE"/>
        </w:rPr>
        <w:t xml:space="preserve">სახელმწიფო საგარეო ვალის საშუალო შეწონილი საპროცენტო განაკვეთი შეადგენს </w:t>
      </w:r>
      <w:r w:rsidR="00CB36D7" w:rsidRPr="004C0704">
        <w:rPr>
          <w:rFonts w:ascii="Sylfaen" w:hAnsi="Sylfaen" w:cs="Sylfaen"/>
          <w:szCs w:val="21"/>
          <w:shd w:val="clear" w:color="auto" w:fill="FFFFFF"/>
          <w:lang w:val="ka-GE"/>
        </w:rPr>
        <w:t>2.</w:t>
      </w:r>
      <w:r w:rsidR="00D46022">
        <w:rPr>
          <w:rFonts w:ascii="Sylfaen" w:hAnsi="Sylfaen" w:cs="Sylfaen"/>
          <w:szCs w:val="21"/>
          <w:shd w:val="clear" w:color="auto" w:fill="FFFFFF"/>
        </w:rPr>
        <w:t>2</w:t>
      </w:r>
      <w:r w:rsidR="00311D8A">
        <w:rPr>
          <w:rFonts w:ascii="Sylfaen" w:hAnsi="Sylfaen" w:cs="Sylfaen"/>
          <w:szCs w:val="21"/>
          <w:shd w:val="clear" w:color="auto" w:fill="FFFFFF"/>
          <w:lang w:val="ka-GE"/>
        </w:rPr>
        <w:t>0</w:t>
      </w:r>
      <w:r w:rsidR="006F4202" w:rsidRPr="004C0704">
        <w:rPr>
          <w:rFonts w:ascii="Sylfaen" w:hAnsi="Sylfaen" w:cs="Sylfaen"/>
          <w:szCs w:val="21"/>
          <w:shd w:val="clear" w:color="auto" w:fill="FFFFFF"/>
          <w:lang w:val="ka-GE"/>
        </w:rPr>
        <w:t>%-ს.</w:t>
      </w:r>
    </w:p>
    <w:p w:rsidR="00B57E95" w:rsidRPr="004C0704" w:rsidRDefault="00B57E95" w:rsidP="00D62E87">
      <w:pPr>
        <w:spacing w:line="240" w:lineRule="auto"/>
        <w:ind w:firstLine="720"/>
        <w:jc w:val="both"/>
        <w:rPr>
          <w:rFonts w:ascii="Calibri" w:eastAsia="Times New Roman" w:hAnsi="Calibri" w:cs="Times New Roman"/>
          <w:b/>
          <w:bCs/>
          <w:i/>
          <w:iCs/>
          <w:color w:val="C00000"/>
          <w:sz w:val="28"/>
          <w:szCs w:val="28"/>
        </w:rPr>
      </w:pPr>
    </w:p>
    <w:p w:rsidR="006F4202" w:rsidRPr="004C0704" w:rsidRDefault="006F4202" w:rsidP="00D62E87">
      <w:pPr>
        <w:tabs>
          <w:tab w:val="left" w:pos="720"/>
        </w:tabs>
        <w:spacing w:after="0" w:line="240" w:lineRule="auto"/>
        <w:jc w:val="center"/>
        <w:rPr>
          <w:rFonts w:ascii="Sylfaen" w:hAnsi="Sylfaen" w:cs="Sylfaen"/>
          <w:b/>
          <w:szCs w:val="18"/>
          <w:shd w:val="clear" w:color="auto" w:fill="FFFFFF"/>
          <w:lang w:val="ka-GE"/>
        </w:rPr>
      </w:pPr>
      <w:r w:rsidRPr="004C0704">
        <w:rPr>
          <w:rFonts w:ascii="Sylfaen" w:hAnsi="Sylfaen" w:cs="Sylfaen"/>
          <w:b/>
          <w:szCs w:val="18"/>
          <w:shd w:val="clear" w:color="auto" w:fill="FFFFFF"/>
          <w:lang w:val="ka-GE"/>
        </w:rPr>
        <w:t>სახელ</w:t>
      </w:r>
      <w:r w:rsidR="0078542F" w:rsidRPr="004C0704">
        <w:rPr>
          <w:rFonts w:ascii="Sylfaen" w:hAnsi="Sylfaen" w:cs="Sylfaen"/>
          <w:b/>
          <w:szCs w:val="18"/>
          <w:shd w:val="clear" w:color="auto" w:fill="FFFFFF"/>
          <w:lang w:val="ka-GE"/>
        </w:rPr>
        <w:t>მ</w:t>
      </w:r>
      <w:r w:rsidRPr="004C0704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წიფო ვალის სტრუქტურა </w:t>
      </w:r>
      <w:r w:rsidR="008D1F2B" w:rsidRPr="004C0704">
        <w:rPr>
          <w:rFonts w:ascii="Sylfaen" w:hAnsi="Sylfaen"/>
          <w:b/>
          <w:szCs w:val="18"/>
          <w:shd w:val="clear" w:color="auto" w:fill="FFFFFF"/>
          <w:lang w:val="ka-GE"/>
        </w:rPr>
        <w:t>201</w:t>
      </w:r>
      <w:r w:rsidR="00EB0EE9">
        <w:rPr>
          <w:rFonts w:ascii="Sylfaen" w:hAnsi="Sylfaen"/>
          <w:b/>
          <w:szCs w:val="18"/>
          <w:shd w:val="clear" w:color="auto" w:fill="FFFFFF"/>
          <w:lang w:val="ka-GE"/>
        </w:rPr>
        <w:t>8</w:t>
      </w:r>
      <w:r w:rsidR="008D1F2B" w:rsidRPr="004C0704">
        <w:rPr>
          <w:rFonts w:ascii="Sylfaen" w:hAnsi="Sylfaen"/>
          <w:b/>
          <w:szCs w:val="18"/>
          <w:shd w:val="clear" w:color="auto" w:fill="FFFFFF"/>
          <w:lang w:val="ka-GE"/>
        </w:rPr>
        <w:t xml:space="preserve"> </w:t>
      </w:r>
      <w:r w:rsidR="00CB36D7" w:rsidRPr="00EB0EE9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წლის </w:t>
      </w:r>
      <w:r w:rsidR="00EB0EE9" w:rsidRPr="00EB0EE9">
        <w:rPr>
          <w:rFonts w:ascii="Sylfaen" w:hAnsi="Sylfaen" w:cs="Sylfaen"/>
          <w:b/>
          <w:szCs w:val="18"/>
          <w:shd w:val="clear" w:color="auto" w:fill="FFFFFF"/>
          <w:lang w:val="ka-GE"/>
        </w:rPr>
        <w:t>3</w:t>
      </w:r>
      <w:r w:rsidR="00311D8A">
        <w:rPr>
          <w:rFonts w:ascii="Sylfaen" w:hAnsi="Sylfaen" w:cs="Sylfaen"/>
          <w:b/>
          <w:szCs w:val="18"/>
          <w:shd w:val="clear" w:color="auto" w:fill="FFFFFF"/>
          <w:lang w:val="ka-GE"/>
        </w:rPr>
        <w:t>1</w:t>
      </w:r>
      <w:r w:rsidR="00EB0EE9" w:rsidRPr="00EB0EE9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="00311D8A">
        <w:rPr>
          <w:rFonts w:ascii="Sylfaen" w:hAnsi="Sylfaen" w:cs="Sylfaen"/>
          <w:b/>
          <w:szCs w:val="18"/>
          <w:shd w:val="clear" w:color="auto" w:fill="FFFFFF"/>
          <w:lang w:val="ka-GE"/>
        </w:rPr>
        <w:t>დეკემბრის</w:t>
      </w:r>
      <w:r w:rsidR="00EB0EE9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Pr="00EB0EE9">
        <w:rPr>
          <w:rFonts w:ascii="Sylfaen" w:hAnsi="Sylfaen" w:cs="Sylfaen"/>
          <w:b/>
          <w:szCs w:val="18"/>
          <w:shd w:val="clear" w:color="auto" w:fill="FFFFFF"/>
          <w:lang w:val="ka-GE"/>
        </w:rPr>
        <w:t>მდგომარეობით</w:t>
      </w:r>
    </w:p>
    <w:p w:rsidR="003C2AE8" w:rsidRPr="0057502A" w:rsidRDefault="00CC1535" w:rsidP="00D62E87">
      <w:pPr>
        <w:spacing w:line="240" w:lineRule="auto"/>
        <w:jc w:val="both"/>
        <w:rPr>
          <w:rFonts w:ascii="Sylfaen" w:hAnsi="Sylfaen"/>
          <w:lang w:val="ka-GE"/>
        </w:rPr>
      </w:pPr>
      <w:r w:rsidRPr="004C0704">
        <w:rPr>
          <w:rFonts w:ascii="Sylfaen" w:hAnsi="Sylfaen"/>
          <w:noProof/>
          <w:color w:val="8064A2" w:themeColor="accent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D3D7B64" wp14:editId="0AB36E18">
                <wp:simplePos x="0" y="0"/>
                <wp:positionH relativeFrom="column">
                  <wp:posOffset>4060743</wp:posOffset>
                </wp:positionH>
                <wp:positionV relativeFrom="paragraph">
                  <wp:posOffset>701040</wp:posOffset>
                </wp:positionV>
                <wp:extent cx="2620029" cy="62674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0029" cy="626745"/>
                          <a:chOff x="-2" y="0"/>
                          <a:chExt cx="2620029" cy="626745"/>
                        </a:xfrm>
                      </wpg:grpSpPr>
                      <wps:wsp>
                        <wps:cNvPr id="26" name="TextBox 25"/>
                        <wps:cNvSpPr txBox="1"/>
                        <wps:spPr>
                          <a:xfrm>
                            <a:off x="198772" y="0"/>
                            <a:ext cx="2421255" cy="6267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3140C" w:rsidRPr="004C0704" w:rsidRDefault="0053140C" w:rsidP="0071317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Sylfaen" w:hAnsi="Sylfaen"/>
                                  <w:sz w:val="16"/>
                                  <w:szCs w:val="16"/>
                                </w:rPr>
                              </w:pPr>
                              <w:r w:rsidRPr="00DE4001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 xml:space="preserve">  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საშუალო შეწონილი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  <w:p w:rsidR="0053140C" w:rsidRPr="004C0704" w:rsidRDefault="0053140C" w:rsidP="0071317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Sylfaen" w:hAnsi="Sylfaen"/>
                                  <w:sz w:val="16"/>
                                  <w:szCs w:val="16"/>
                                </w:rPr>
                              </w:pPr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- </w:t>
                              </w:r>
                              <w:proofErr w:type="gramStart"/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საპროცენტო</w:t>
                              </w:r>
                              <w:proofErr w:type="gramEnd"/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 xml:space="preserve"> განაკვეთი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</w:rPr>
                                <w:t>2.</w:t>
                              </w:r>
                              <w:r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20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</w:rPr>
                                <w:t>%</w:t>
                              </w:r>
                            </w:p>
                            <w:p w:rsidR="0053140C" w:rsidRPr="004C0704" w:rsidRDefault="0053140C" w:rsidP="0071317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</w:pPr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- </w:t>
                              </w:r>
                              <w:proofErr w:type="gramStart"/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საკონტრაქტო</w:t>
                              </w:r>
                              <w:proofErr w:type="gramEnd"/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 xml:space="preserve"> ვადიანობა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2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.</w:t>
                              </w:r>
                              <w:r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2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 xml:space="preserve"> წელი</w:t>
                              </w:r>
                            </w:p>
                            <w:p w:rsidR="0053140C" w:rsidRPr="00DE4001" w:rsidRDefault="0053140C" w:rsidP="0071317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Sylfaen" w:hAnsi="Sylfaen"/>
                                  <w:sz w:val="16"/>
                                  <w:szCs w:val="16"/>
                                  <w:lang w:val="ka-GE"/>
                                </w:rPr>
                              </w:pPr>
                              <w:r w:rsidRPr="004C0704">
                                <w:rPr>
                                  <w:rFonts w:ascii="Sylfaen" w:hAnsi="Sylfaen" w:cstheme="minorBidi"/>
                                  <w:bCs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 xml:space="preserve">- დარჩენილი </w:t>
                              </w:r>
                              <w:r w:rsidRPr="00270C72">
                                <w:rPr>
                                  <w:rFonts w:ascii="Sylfaen" w:hAnsi="Sylfaen" w:cstheme="minorBidi"/>
                                  <w:bCs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ვადიანობა</w:t>
                              </w:r>
                              <w:r w:rsidRPr="00270C72">
                                <w:rPr>
                                  <w:rFonts w:ascii="Sylfaen" w:hAnsi="Sylfaen" w:cstheme="minorBidi"/>
                                  <w:b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270C72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8.</w:t>
                              </w:r>
                              <w:r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>3</w:t>
                              </w:r>
                              <w:r w:rsidRPr="004C0704">
                                <w:rPr>
                                  <w:rFonts w:ascii="Sylfaen" w:hAnsi="Sylfaen" w:cstheme="minorBid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16"/>
                                  <w:lang w:val="ka-GE"/>
                                </w:rPr>
                                <w:t xml:space="preserve"> წელი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" name="Flowchart: Extract 2"/>
                        <wps:cNvSpPr/>
                        <wps:spPr>
                          <a:xfrm rot="5400000">
                            <a:off x="-44773" y="233524"/>
                            <a:ext cx="224716" cy="135173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3D7B64" id="Group 6" o:spid="_x0000_s1026" style="position:absolute;left:0;text-align:left;margin-left:319.75pt;margin-top:55.2pt;width:206.3pt;height:49.35pt;z-index:251661312" coordorigin="" coordsize="26200,6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5" o:spid="_x0000_s1027" type="#_x0000_t202" style="position:absolute;left:1987;width:24213;height:6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<v:textbox style="mso-fit-shape-to-text:t">
                    <w:txbxContent>
                      <w:p w:rsidR="0053140C" w:rsidRPr="004C0704" w:rsidRDefault="0053140C" w:rsidP="0071317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Sylfaen" w:hAnsi="Sylfaen"/>
                            <w:sz w:val="16"/>
                            <w:szCs w:val="16"/>
                          </w:rPr>
                        </w:pPr>
                        <w:r w:rsidRPr="00DE4001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ka-GE"/>
                          </w:rPr>
                          <w:t xml:space="preserve">  </w:t>
                        </w:r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ka-GE"/>
                          </w:rPr>
                          <w:t>საშუალო შეწონილი</w:t>
                        </w:r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: </w:t>
                        </w:r>
                      </w:p>
                      <w:p w:rsidR="0053140C" w:rsidRPr="004C0704" w:rsidRDefault="0053140C" w:rsidP="0071317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Sylfaen" w:hAnsi="Sylfaen"/>
                            <w:sz w:val="16"/>
                            <w:szCs w:val="16"/>
                          </w:rPr>
                        </w:pPr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- </w:t>
                        </w:r>
                        <w:proofErr w:type="gramStart"/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ka-GE"/>
                          </w:rPr>
                          <w:t>საპროცენტო</w:t>
                        </w:r>
                        <w:proofErr w:type="gramEnd"/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ka-GE"/>
                          </w:rPr>
                          <w:t xml:space="preserve"> განაკვეთი</w:t>
                        </w:r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4C0704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</w:rPr>
                          <w:t>2.</w:t>
                        </w:r>
                        <w:r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>20</w:t>
                        </w:r>
                        <w:r w:rsidRPr="004C0704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</w:rPr>
                          <w:t>%</w:t>
                        </w:r>
                      </w:p>
                      <w:p w:rsidR="0053140C" w:rsidRPr="004C0704" w:rsidRDefault="0053140C" w:rsidP="0071317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</w:pPr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- </w:t>
                        </w:r>
                        <w:proofErr w:type="gramStart"/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ka-GE"/>
                          </w:rPr>
                          <w:t>საკონტრაქტო</w:t>
                        </w:r>
                        <w:proofErr w:type="gramEnd"/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ka-GE"/>
                          </w:rPr>
                          <w:t xml:space="preserve"> ვადიანობა</w:t>
                        </w:r>
                        <w:r w:rsidRPr="004C0704">
                          <w:rPr>
                            <w:rFonts w:ascii="Sylfaen" w:hAnsi="Sylfaen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4C0704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>2</w:t>
                        </w:r>
                        <w:r w:rsidRPr="004C0704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>.</w:t>
                        </w:r>
                        <w:r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>2</w:t>
                        </w:r>
                        <w:r w:rsidRPr="004C0704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 xml:space="preserve"> წელი</w:t>
                        </w:r>
                      </w:p>
                      <w:p w:rsidR="0053140C" w:rsidRPr="00DE4001" w:rsidRDefault="0053140C" w:rsidP="0071317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Sylfaen" w:hAnsi="Sylfaen"/>
                            <w:sz w:val="16"/>
                            <w:szCs w:val="16"/>
                            <w:lang w:val="ka-GE"/>
                          </w:rPr>
                        </w:pPr>
                        <w:r w:rsidRPr="004C0704">
                          <w:rPr>
                            <w:rFonts w:ascii="Sylfaen" w:hAnsi="Sylfaen" w:cstheme="minorBidi"/>
                            <w:bCs/>
                            <w:kern w:val="24"/>
                            <w:sz w:val="16"/>
                            <w:szCs w:val="16"/>
                            <w:lang w:val="ka-GE"/>
                          </w:rPr>
                          <w:t xml:space="preserve">- დარჩენილი </w:t>
                        </w:r>
                        <w:r w:rsidRPr="00270C72">
                          <w:rPr>
                            <w:rFonts w:ascii="Sylfaen" w:hAnsi="Sylfaen" w:cstheme="minorBidi"/>
                            <w:bCs/>
                            <w:kern w:val="24"/>
                            <w:sz w:val="16"/>
                            <w:szCs w:val="16"/>
                            <w:lang w:val="ka-GE"/>
                          </w:rPr>
                          <w:t>ვადიანობა</w:t>
                        </w:r>
                        <w:r w:rsidRPr="00270C72">
                          <w:rPr>
                            <w:rFonts w:ascii="Sylfaen" w:hAnsi="Sylfaen" w:cstheme="minorBidi"/>
                            <w:b/>
                            <w:bCs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270C72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>8.</w:t>
                        </w:r>
                        <w:r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>3</w:t>
                        </w:r>
                        <w:r w:rsidRPr="004C0704">
                          <w:rPr>
                            <w:rFonts w:ascii="Sylfaen" w:hAnsi="Sylfaen" w:cstheme="minorBidi"/>
                            <w:b/>
                            <w:bCs/>
                            <w:color w:val="C00000"/>
                            <w:kern w:val="24"/>
                            <w:sz w:val="16"/>
                            <w:szCs w:val="16"/>
                            <w:lang w:val="ka-GE"/>
                          </w:rPr>
                          <w:t xml:space="preserve"> წელი</w:t>
                        </w:r>
                      </w:p>
                    </w:txbxContent>
                  </v:textbox>
                </v:shape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Flowchart: Extract 2" o:spid="_x0000_s1028" type="#_x0000_t127" style="position:absolute;left:-448;top:2335;width:2247;height:135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" fillcolor="white [3201]" strokecolor="#8064a2 [3207]" strokeweight="2pt"/>
              </v:group>
            </w:pict>
          </mc:Fallback>
        </mc:AlternateContent>
      </w:r>
      <w:r w:rsidR="00764192" w:rsidRPr="004C0704">
        <w:rPr>
          <w:rFonts w:ascii="Sylfaen" w:hAnsi="Sylfaen"/>
          <w:lang w:val="ka-GE"/>
        </w:rPr>
        <w:t xml:space="preserve"> </w:t>
      </w:r>
      <w:r w:rsidR="00DE4001" w:rsidRPr="004C0704">
        <w:rPr>
          <w:noProof/>
        </w:rPr>
        <w:drawing>
          <wp:inline distT="0" distB="0" distL="0" distR="0" wp14:anchorId="20933C21" wp14:editId="4B767450">
            <wp:extent cx="4218323" cy="214312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Start w:id="0" w:name="_GoBack"/>
      <w:bookmarkEnd w:id="0"/>
    </w:p>
    <w:p w:rsidR="00B57E95" w:rsidRDefault="00B57E95" w:rsidP="00D62E87">
      <w:pPr>
        <w:tabs>
          <w:tab w:val="left" w:pos="720"/>
        </w:tabs>
        <w:spacing w:after="120" w:line="240" w:lineRule="auto"/>
        <w:ind w:firstLine="720"/>
        <w:jc w:val="both"/>
        <w:rPr>
          <w:rFonts w:ascii="Sylfaen" w:hAnsi="Sylfaen" w:cs="Sylfaen"/>
          <w:szCs w:val="21"/>
          <w:shd w:val="clear" w:color="auto" w:fill="FFFFFF"/>
          <w:lang w:val="ka-GE"/>
        </w:rPr>
      </w:pPr>
    </w:p>
    <w:p w:rsidR="006F4202" w:rsidRPr="001C5235" w:rsidRDefault="009363B9" w:rsidP="00D62E87">
      <w:pPr>
        <w:tabs>
          <w:tab w:val="left" w:pos="720"/>
        </w:tabs>
        <w:spacing w:after="120" w:line="240" w:lineRule="auto"/>
        <w:ind w:firstLine="720"/>
        <w:jc w:val="both"/>
        <w:rPr>
          <w:rFonts w:ascii="Sylfaen" w:hAnsi="Sylfaen" w:cs="Sylfaen"/>
          <w:szCs w:val="21"/>
          <w:shd w:val="clear" w:color="auto" w:fill="FFFFFF"/>
        </w:rPr>
      </w:pPr>
      <w:r>
        <w:rPr>
          <w:rFonts w:ascii="Sylfaen" w:hAnsi="Sylfaen" w:cs="Sylfaen"/>
          <w:szCs w:val="21"/>
          <w:shd w:val="clear" w:color="auto" w:fill="FFFFFF"/>
          <w:lang w:val="ka-GE"/>
        </w:rPr>
        <w:t>201</w:t>
      </w:r>
      <w:r>
        <w:rPr>
          <w:rFonts w:ascii="Sylfaen" w:hAnsi="Sylfaen" w:cs="Sylfaen"/>
          <w:szCs w:val="21"/>
          <w:shd w:val="clear" w:color="auto" w:fill="FFFFFF"/>
        </w:rPr>
        <w:t>8</w:t>
      </w:r>
      <w:r>
        <w:rPr>
          <w:rFonts w:ascii="Sylfaen" w:hAnsi="Sylfaen" w:cs="Sylfaen"/>
          <w:szCs w:val="21"/>
          <w:shd w:val="clear" w:color="auto" w:fill="FFFFFF"/>
          <w:lang w:val="ka-GE"/>
        </w:rPr>
        <w:t xml:space="preserve"> წლის </w:t>
      </w:r>
      <w:r w:rsidR="006B3FC1">
        <w:rPr>
          <w:rFonts w:ascii="Sylfaen" w:hAnsi="Sylfaen" w:cs="Sylfaen"/>
          <w:szCs w:val="21"/>
          <w:shd w:val="clear" w:color="auto" w:fill="FFFFFF"/>
          <w:lang w:val="ka-GE"/>
        </w:rPr>
        <w:t>31</w:t>
      </w:r>
      <w:r w:rsidR="00EB0EE9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6B3FC1">
        <w:rPr>
          <w:rFonts w:ascii="Sylfaen" w:hAnsi="Sylfaen" w:cs="Sylfaen"/>
          <w:szCs w:val="21"/>
          <w:shd w:val="clear" w:color="auto" w:fill="FFFFFF"/>
          <w:lang w:val="ka-GE"/>
        </w:rPr>
        <w:t>დეკემბრის</w:t>
      </w:r>
      <w:r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="009A7187" w:rsidRPr="0057502A">
        <w:rPr>
          <w:rFonts w:ascii="Sylfaen" w:hAnsi="Sylfaen"/>
          <w:szCs w:val="21"/>
          <w:shd w:val="clear" w:color="auto" w:fill="FFFFFF"/>
          <w:lang w:val="ka-GE"/>
        </w:rPr>
        <w:t xml:space="preserve">მდგომარეობით </w:t>
      </w:r>
      <w:proofErr w:type="spellStart"/>
      <w:r w:rsidR="006F4202" w:rsidRPr="0057502A">
        <w:rPr>
          <w:rFonts w:ascii="Sylfaen" w:hAnsi="Sylfaen" w:cs="Sylfaen"/>
          <w:szCs w:val="21"/>
          <w:shd w:val="clear" w:color="auto" w:fill="FFFFFF"/>
        </w:rPr>
        <w:t>სახელმწიფო</w:t>
      </w:r>
      <w:proofErr w:type="spellEnd"/>
      <w:r w:rsidR="006F4202" w:rsidRPr="0057502A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57502A">
        <w:rPr>
          <w:rFonts w:ascii="Sylfaen" w:hAnsi="Sylfaen" w:cs="Sylfaen"/>
          <w:szCs w:val="21"/>
          <w:shd w:val="clear" w:color="auto" w:fill="FFFFFF"/>
        </w:rPr>
        <w:t>საგარეო</w:t>
      </w:r>
      <w:proofErr w:type="spellEnd"/>
      <w:r w:rsidR="006F4202" w:rsidRPr="0057502A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57502A">
        <w:rPr>
          <w:rFonts w:ascii="Sylfaen" w:hAnsi="Sylfaen" w:cs="Sylfaen"/>
          <w:szCs w:val="21"/>
          <w:shd w:val="clear" w:color="auto" w:fill="FFFFFF"/>
        </w:rPr>
        <w:t>ვალის</w:t>
      </w:r>
      <w:proofErr w:type="spellEnd"/>
      <w:r w:rsidR="006F4202" w:rsidRPr="0057502A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9C1DED">
        <w:rPr>
          <w:rFonts w:ascii="Sylfaen" w:hAnsi="Sylfaen" w:cs="Sylfaen"/>
          <w:szCs w:val="21"/>
          <w:shd w:val="clear" w:color="auto" w:fill="FFFFFF"/>
        </w:rPr>
        <w:t>პორტფელის</w:t>
      </w:r>
      <w:proofErr w:type="spellEnd"/>
      <w:r w:rsidR="006F4202" w:rsidRPr="009C1DED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6B3FC1">
        <w:rPr>
          <w:rFonts w:ascii="Sylfaen" w:hAnsi="Sylfaen" w:cs="Sylfaen"/>
          <w:szCs w:val="21"/>
          <w:shd w:val="clear" w:color="auto" w:fill="FFFFFF"/>
          <w:lang w:val="ka-GE"/>
        </w:rPr>
        <w:t>59</w:t>
      </w:r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%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შედგება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ფიქსირებული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საპროცენტო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განაკვეთის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მქონე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კრედიტებისგან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. </w:t>
      </w:r>
      <w:proofErr w:type="spellStart"/>
      <w:proofErr w:type="gramStart"/>
      <w:r w:rsidR="006F4202" w:rsidRPr="00F01A27">
        <w:rPr>
          <w:rFonts w:ascii="Sylfaen" w:hAnsi="Sylfaen" w:cs="Sylfaen"/>
          <w:szCs w:val="21"/>
          <w:shd w:val="clear" w:color="auto" w:fill="FFFFFF"/>
        </w:rPr>
        <w:t>ეს</w:t>
      </w:r>
      <w:proofErr w:type="spellEnd"/>
      <w:proofErr w:type="gram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გარემოება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ხელს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უწყობს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საქართველოს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სახელმწიფო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საგარეო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ვალის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მომსახურების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პარამეტრების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დაცულობას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საპროცენტო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განაკვეთების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ეგზოგენური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რყევებისგან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და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უზრუნველყოფს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ვალის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მომსახურების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ხარჯების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შენარჩუნებას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დაბალ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proofErr w:type="spellStart"/>
      <w:r w:rsidR="006F4202" w:rsidRPr="00F01A27">
        <w:rPr>
          <w:rFonts w:ascii="Sylfaen" w:hAnsi="Sylfaen" w:cs="Sylfaen"/>
          <w:szCs w:val="21"/>
          <w:shd w:val="clear" w:color="auto" w:fill="FFFFFF"/>
        </w:rPr>
        <w:t>დონეზე</w:t>
      </w:r>
      <w:proofErr w:type="spellEnd"/>
      <w:r w:rsidR="006F4202" w:rsidRPr="00F01A27">
        <w:rPr>
          <w:rFonts w:ascii="Sylfaen" w:hAnsi="Sylfaen" w:cs="Sylfaen"/>
          <w:szCs w:val="21"/>
          <w:shd w:val="clear" w:color="auto" w:fill="FFFFFF"/>
          <w:lang w:val="ka-GE"/>
        </w:rPr>
        <w:t>. სახელმ</w:t>
      </w:r>
      <w:r w:rsidR="00E569AC" w:rsidRPr="00F01A27">
        <w:rPr>
          <w:rFonts w:ascii="Sylfaen" w:hAnsi="Sylfaen" w:cs="Sylfaen"/>
          <w:szCs w:val="21"/>
          <w:shd w:val="clear" w:color="auto" w:fill="FFFFFF"/>
          <w:lang w:val="ka-GE"/>
        </w:rPr>
        <w:t>წ</w:t>
      </w:r>
      <w:r w:rsidR="006F4202" w:rsidRPr="00F01A27">
        <w:rPr>
          <w:rFonts w:ascii="Sylfaen" w:hAnsi="Sylfaen" w:cs="Sylfaen"/>
          <w:szCs w:val="21"/>
          <w:shd w:val="clear" w:color="auto" w:fill="FFFFFF"/>
          <w:lang w:val="ka-GE"/>
        </w:rPr>
        <w:t xml:space="preserve">იფო საგარეო ვალის </w:t>
      </w:r>
      <w:r w:rsidR="006B3FC1">
        <w:rPr>
          <w:rFonts w:ascii="Sylfaen" w:hAnsi="Sylfaen" w:cs="Sylfaen"/>
          <w:szCs w:val="21"/>
          <w:shd w:val="clear" w:color="auto" w:fill="FFFFFF"/>
          <w:lang w:val="ka-GE"/>
        </w:rPr>
        <w:t>37</w:t>
      </w:r>
      <w:r w:rsidR="006F4202" w:rsidRPr="00F01A27">
        <w:rPr>
          <w:rFonts w:ascii="Sylfaen" w:hAnsi="Sylfaen" w:cs="Sylfaen"/>
          <w:szCs w:val="21"/>
          <w:shd w:val="clear" w:color="auto" w:fill="FFFFFF"/>
          <w:lang w:val="ka-GE"/>
        </w:rPr>
        <w:t xml:space="preserve">% </w:t>
      </w:r>
      <w:r w:rsidR="006F4202" w:rsidRPr="00F01A27">
        <w:rPr>
          <w:rFonts w:ascii="Sylfaen" w:hAnsi="Sylfaen" w:cs="Sylfaen"/>
          <w:szCs w:val="21"/>
          <w:shd w:val="clear" w:color="auto" w:fill="FFFFFF"/>
        </w:rPr>
        <w:t>SDR-</w:t>
      </w:r>
      <w:r w:rsidR="006F4202" w:rsidRPr="00F01A27">
        <w:rPr>
          <w:rFonts w:ascii="Sylfaen" w:hAnsi="Sylfaen" w:cs="Sylfaen"/>
          <w:szCs w:val="21"/>
          <w:shd w:val="clear" w:color="auto" w:fill="FFFFFF"/>
          <w:lang w:val="ka-GE"/>
        </w:rPr>
        <w:t>შია დენომინირებული (ნასესხობის სპეციალური უფლება) მსოფლიო ბანკის, საერთაშორისო</w:t>
      </w:r>
      <w:r w:rsidR="006F4202" w:rsidRPr="0057502A">
        <w:rPr>
          <w:rFonts w:ascii="Sylfaen" w:hAnsi="Sylfaen" w:cs="Sylfaen"/>
          <w:szCs w:val="21"/>
          <w:shd w:val="clear" w:color="auto" w:fill="FFFFFF"/>
          <w:lang w:val="ka-GE"/>
        </w:rPr>
        <w:t xml:space="preserve"> სავალუტო ფონდის და აზიის განვითარების ბანკის ფინანსური რესურსების დიდი წილის გამო. </w:t>
      </w:r>
    </w:p>
    <w:p w:rsidR="00B7509F" w:rsidRDefault="00B57E95" w:rsidP="00D62E87">
      <w:pPr>
        <w:tabs>
          <w:tab w:val="left" w:pos="360"/>
        </w:tabs>
        <w:spacing w:line="240" w:lineRule="auto"/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289560</wp:posOffset>
            </wp:positionV>
            <wp:extent cx="2847975" cy="1905000"/>
            <wp:effectExtent l="0" t="0" r="0" b="0"/>
            <wp:wrapNone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570C98" w:rsidRPr="0057502A">
        <w:rPr>
          <w:rFonts w:ascii="Sylfaen" w:hAnsi="Sylfaen"/>
          <w:lang w:val="ka-GE"/>
        </w:rPr>
        <w:t xml:space="preserve">  </w:t>
      </w:r>
    </w:p>
    <w:p w:rsidR="00A93CD1" w:rsidRDefault="00270C72" w:rsidP="00D62E87">
      <w:pPr>
        <w:tabs>
          <w:tab w:val="left" w:pos="360"/>
        </w:tabs>
        <w:spacing w:line="240" w:lineRule="auto"/>
        <w:rPr>
          <w:rFonts w:ascii="Sylfaen" w:hAnsi="Sylfae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58EEFE" wp14:editId="60D53627">
            <wp:simplePos x="0" y="0"/>
            <wp:positionH relativeFrom="page">
              <wp:posOffset>1076325</wp:posOffset>
            </wp:positionH>
            <wp:positionV relativeFrom="paragraph">
              <wp:posOffset>11430</wp:posOffset>
            </wp:positionV>
            <wp:extent cx="2466975" cy="1981200"/>
            <wp:effectExtent l="0" t="0" r="28575" b="0"/>
            <wp:wrapThrough wrapText="bothSides">
              <wp:wrapPolygon edited="0">
                <wp:start x="0" y="0"/>
                <wp:lineTo x="0" y="21392"/>
                <wp:lineTo x="21683" y="21392"/>
                <wp:lineTo x="21683" y="0"/>
                <wp:lineTo x="0" y="0"/>
              </wp:wrapPolygon>
            </wp:wrapThrough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3CD1" w:rsidRPr="00A93CD1" w:rsidRDefault="00A93CD1" w:rsidP="00D62E87">
      <w:pPr>
        <w:tabs>
          <w:tab w:val="left" w:pos="360"/>
        </w:tabs>
        <w:spacing w:line="240" w:lineRule="auto"/>
        <w:rPr>
          <w:rFonts w:ascii="Sylfaen" w:hAnsi="Sylfaen"/>
        </w:rPr>
      </w:pPr>
    </w:p>
    <w:p w:rsidR="006042C4" w:rsidRDefault="006042C4" w:rsidP="00D62E87">
      <w:pPr>
        <w:tabs>
          <w:tab w:val="left" w:pos="360"/>
        </w:tabs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2F5FB0" w:rsidRDefault="002F5FB0" w:rsidP="00D62E87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br w:type="page"/>
      </w:r>
    </w:p>
    <w:p w:rsidR="00071D1D" w:rsidRDefault="00071D1D" w:rsidP="00D62E87">
      <w:pPr>
        <w:tabs>
          <w:tab w:val="left" w:pos="360"/>
        </w:tabs>
        <w:spacing w:after="0" w:line="240" w:lineRule="auto"/>
        <w:jc w:val="center"/>
        <w:rPr>
          <w:rFonts w:ascii="Sylfaen" w:hAnsi="Sylfaen"/>
          <w:b/>
          <w:lang w:val="ka-GE"/>
        </w:rPr>
      </w:pPr>
      <w:r w:rsidRPr="00B04141">
        <w:rPr>
          <w:rFonts w:ascii="Sylfaen" w:hAnsi="Sylfaen"/>
          <w:b/>
          <w:lang w:val="ka-GE"/>
        </w:rPr>
        <w:lastRenderedPageBreak/>
        <w:t xml:space="preserve">სახელმწიფო საგარეო ვალის სტრუქტურა - </w:t>
      </w:r>
      <w:r w:rsidR="00E46C45" w:rsidRPr="00F53863">
        <w:rPr>
          <w:rFonts w:ascii="Sylfaen" w:hAnsi="Sylfaen"/>
          <w:b/>
          <w:lang w:val="ka-GE"/>
        </w:rPr>
        <w:t xml:space="preserve">2018 წლის </w:t>
      </w:r>
      <w:r w:rsidR="006B3FC1">
        <w:rPr>
          <w:rFonts w:ascii="Sylfaen" w:hAnsi="Sylfaen" w:cs="Sylfaen"/>
          <w:b/>
          <w:szCs w:val="18"/>
          <w:shd w:val="clear" w:color="auto" w:fill="FFFFFF"/>
          <w:lang w:val="ka-GE"/>
        </w:rPr>
        <w:t>31</w:t>
      </w:r>
      <w:r w:rsidR="001757D3" w:rsidRPr="00EB0EE9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="006B3FC1">
        <w:rPr>
          <w:rFonts w:ascii="Sylfaen" w:hAnsi="Sylfaen" w:cs="Sylfaen"/>
          <w:b/>
          <w:szCs w:val="18"/>
          <w:shd w:val="clear" w:color="auto" w:fill="FFFFFF"/>
          <w:lang w:val="ka-GE"/>
        </w:rPr>
        <w:t>დეკემბრის</w:t>
      </w:r>
      <w:r w:rsidR="001757D3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="00E46C45" w:rsidRPr="00F53863">
        <w:rPr>
          <w:rFonts w:ascii="Sylfaen" w:hAnsi="Sylfaen"/>
          <w:b/>
          <w:lang w:val="ka-GE"/>
        </w:rPr>
        <w:t xml:space="preserve"> </w:t>
      </w:r>
      <w:r w:rsidRPr="00B04141">
        <w:rPr>
          <w:rFonts w:ascii="Sylfaen" w:hAnsi="Sylfaen"/>
          <w:b/>
          <w:lang w:val="ka-GE"/>
        </w:rPr>
        <w:t>მდგომარეობით</w:t>
      </w:r>
    </w:p>
    <w:p w:rsidR="00D02027" w:rsidRDefault="00D02027" w:rsidP="00D62E87">
      <w:pPr>
        <w:tabs>
          <w:tab w:val="left" w:pos="360"/>
        </w:tabs>
        <w:spacing w:after="0" w:line="240" w:lineRule="auto"/>
        <w:jc w:val="center"/>
        <w:rPr>
          <w:rFonts w:ascii="Sylfaen" w:hAnsi="Sylfaen"/>
          <w:b/>
        </w:rPr>
      </w:pPr>
    </w:p>
    <w:tbl>
      <w:tblPr>
        <w:tblW w:w="964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3"/>
        <w:gridCol w:w="976"/>
        <w:gridCol w:w="1276"/>
        <w:gridCol w:w="1134"/>
        <w:gridCol w:w="1149"/>
        <w:gridCol w:w="988"/>
        <w:gridCol w:w="1134"/>
      </w:tblGrid>
      <w:tr w:rsidR="006B3FC1" w:rsidTr="006C62DA">
        <w:trPr>
          <w:trHeight w:hRule="exact" w:val="706"/>
          <w:tblHeader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კრედიტორი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კრედიტის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ვალუტა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ნაშთი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ათასი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   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აშშ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დოლარი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ნაშთი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ათასი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ლარი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საპროცენტო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განაკვეთი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საპროცენტო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განაკვეთი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31.12.2018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შეწონილი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საპროცენტო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განაკვეთი</w:t>
            </w:r>
            <w:proofErr w:type="spellEnd"/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6B3FC1" w:rsidTr="006C62DA">
        <w:trPr>
          <w:trHeight w:hRule="exact" w:val="341"/>
        </w:trPr>
        <w:tc>
          <w:tcPr>
            <w:tcW w:w="3959" w:type="dxa"/>
            <w:gridSpan w:val="2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სახელმწიფო</w:t>
            </w:r>
            <w:proofErr w:type="spellEnd"/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საგარეო</w:t>
            </w:r>
            <w:proofErr w:type="spellEnd"/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ვალი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  <w:t xml:space="preserve">           5 434 092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  <w:t xml:space="preserve">      14 544 890 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16"/>
                <w:szCs w:val="16"/>
              </w:rPr>
            </w:pPr>
          </w:p>
        </w:tc>
        <w:tc>
          <w:tcPr>
            <w:tcW w:w="987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C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C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C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C00000"/>
                <w:sz w:val="16"/>
                <w:szCs w:val="16"/>
              </w:rPr>
              <w:t> </w:t>
            </w:r>
          </w:p>
        </w:tc>
      </w:tr>
      <w:tr w:rsidR="006B3FC1" w:rsidTr="006C62DA">
        <w:trPr>
          <w:trHeight w:hRule="exact" w:val="221"/>
        </w:trPr>
        <w:tc>
          <w:tcPr>
            <w:tcW w:w="3959" w:type="dxa"/>
            <w:gridSpan w:val="2"/>
            <w:tcBorders>
              <w:left w:val="single" w:sz="4" w:space="0" w:color="auto"/>
            </w:tcBorders>
            <w:shd w:val="clear" w:color="000000" w:fill="BFBFB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მრავალმხრივი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კრედიტორები</w:t>
            </w:r>
            <w:proofErr w:type="spellEnd"/>
          </w:p>
        </w:tc>
        <w:tc>
          <w:tcPr>
            <w:tcW w:w="1276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4 005 732 </w:t>
            </w:r>
          </w:p>
        </w:tc>
        <w:tc>
          <w:tcPr>
            <w:tcW w:w="1134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10 721 742 </w:t>
            </w:r>
          </w:p>
        </w:tc>
        <w:tc>
          <w:tcPr>
            <w:tcW w:w="1149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7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ასოციაცია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(WB - IDA)</w:t>
            </w:r>
          </w:p>
        </w:tc>
        <w:tc>
          <w:tcPr>
            <w:tcW w:w="976" w:type="dxa"/>
            <w:vMerge w:val="restart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797 761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2 135 288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0.110%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257 727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689 831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0.095%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9 521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25 485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2.15%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ასოციაცია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(WB - IBRD)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105 344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281 965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EURIBOR + Var. Spread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0.72%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180 626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483 464 </w:t>
            </w:r>
          </w:p>
        </w:tc>
        <w:tc>
          <w:tcPr>
            <w:tcW w:w="1149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LIBOR + Variable Spread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2.80%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0.093%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47 828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128 018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0.026%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17 969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48 095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3.19%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145 922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390 575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3.20%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0.086%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32 336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86 549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3.25%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0.019%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9 737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26 062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3.33%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0.006%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46 801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125 267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3.49%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0.030%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18 724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50 116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3.55%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118 764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317 884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3.59%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0.078%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120 000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321 192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3.63%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0.080%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31 065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83 148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3.78%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0.022%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15 077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40 356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3.89%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სოფლის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მეურნეობის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ფონდი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(IFAD)</w:t>
            </w: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19 143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51 237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6 575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17 598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4 625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12 380 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(SDR LIBOR + IBRD Variable Spread)/2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1.27%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სავალუტო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ფონდი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(IMF EFF,NBG)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166 895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446 711 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 Rate of Charge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2.13%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0.065%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სავალუტო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ფონდი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(SBA )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48 678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130 291 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 Rate of Charge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2.13%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0.019%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ევროგაერთიანება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(EU)</w:t>
            </w: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11 470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30 701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0.52%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14 911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39 911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1.16%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17 205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46 051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1.25%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ევროპის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რეკონსტრუქციის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ბანკი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(EBRD)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124 155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332 313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EURIBOR+ 1%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0.78%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B3FC1" w:rsidRDefault="006B3FC1" w:rsidP="00797BD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აზიის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ბანკი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(ADB)</w:t>
            </w: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SDR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65 199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174 511 </w:t>
            </w:r>
          </w:p>
        </w:tc>
        <w:tc>
          <w:tcPr>
            <w:tcW w:w="1149" w:type="dxa"/>
            <w:vMerge w:val="restart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378 405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1 012 839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1.50%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0.104%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45 091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120 690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1.60%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221 225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592 131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0.081%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79 930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213 942 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Fixed Spread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0.47%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0.007%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58 333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156 135 </w:t>
            </w:r>
          </w:p>
        </w:tc>
        <w:tc>
          <w:tcPr>
            <w:tcW w:w="1149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LIBOR + Fixed Spread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2.86%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0.031%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70 914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189 809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2.91%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0.038%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50 000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133 830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3.02%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0.028%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44 215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118 346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3.10%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0.025%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38 974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104 318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3.11%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0.022%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16 276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43 565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3.26%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12 472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33 382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3.29%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14 667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39 257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3.35%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0.009%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6 104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16 337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3.49%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40 944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109 592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3.58%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0.027%</w:t>
            </w:r>
          </w:p>
        </w:tc>
      </w:tr>
      <w:tr w:rsidR="006B3FC1" w:rsidTr="006C62DA">
        <w:trPr>
          <w:trHeight w:hRule="exact" w:val="559"/>
        </w:trPr>
        <w:tc>
          <w:tcPr>
            <w:tcW w:w="298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აზიის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ინფრასტრუქტურის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ბანკი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(AIIB)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14 428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38 617 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LIBOR + Variable Spread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3.70%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ევროპის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საინვესტიციო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ბანკი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(EIB)</w:t>
            </w: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9 579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25 640 </w:t>
            </w:r>
          </w:p>
        </w:tc>
        <w:tc>
          <w:tcPr>
            <w:tcW w:w="1149" w:type="dxa"/>
            <w:vMerge w:val="restart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0.86%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22 940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61 402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0.87%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11 470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30 701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1.65%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26 640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71 306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1.69%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22 940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61 402 </w:t>
            </w:r>
          </w:p>
        </w:tc>
        <w:tc>
          <w:tcPr>
            <w:tcW w:w="1149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1.94%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120 437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322 360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EURIBOR+0.183%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108 966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291 659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EURIBOR+0.505%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0.17%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11 470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30 701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+ 0.75%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0.39%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88 971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238 139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EURIBOR+0.75%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0.48%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11 120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29 763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EURIBOR+0.81%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0.55%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41 721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111 669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+ 0.82%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0.56%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3 441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9 210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+ 0.858%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0.58%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86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BFBFB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ორმხრივი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კრედიტორები</w:t>
            </w:r>
            <w:proofErr w:type="spellEnd"/>
          </w:p>
        </w:tc>
        <w:tc>
          <w:tcPr>
            <w:tcW w:w="976" w:type="dxa"/>
            <w:shd w:val="clear" w:color="000000" w:fill="BFBFB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926 504 </w:t>
            </w:r>
          </w:p>
        </w:tc>
        <w:tc>
          <w:tcPr>
            <w:tcW w:w="1134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2 479 880 </w:t>
            </w:r>
          </w:p>
        </w:tc>
        <w:tc>
          <w:tcPr>
            <w:tcW w:w="1149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7" w:type="dxa"/>
            <w:shd w:val="clear" w:color="auto" w:fill="BFBFBF" w:themeFill="background1" w:themeFillShade="BF"/>
            <w:noWrap/>
            <w:vAlign w:val="center"/>
            <w:hideMark/>
          </w:tcPr>
          <w:p w:rsidR="006B3FC1" w:rsidRP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3FC1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B3FC1" w:rsidRP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3FC1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ავსტრია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20 566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55 047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აზერბაიჯანი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7 819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20 927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თურქმენეთი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  211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565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თურქეთი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15 019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40 200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3.13%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0.009%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lastRenderedPageBreak/>
              <w:t>ირანი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5 999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16 057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რუსეთი</w:t>
            </w:r>
            <w:proofErr w:type="spellEnd"/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61 393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164 326 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4.00%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0.045%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სომხეთი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8 643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23 133 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უზბეკეთი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140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376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უკრაინა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128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343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ყაზახეთი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17 591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47 083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ჩინეთი</w:t>
            </w:r>
            <w:proofErr w:type="spellEnd"/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CNY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1 747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4 675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გერმანია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KfW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1 543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4 131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EURIBOR+ 0.3% 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0.11%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    56 204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150 435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EURIBOR+ 0.75% 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   129 282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346 036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0.018%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13 824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37 001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1.65%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2 861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7 659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1.90%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34 410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92 101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27 504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73 616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2.20%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12 330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33 004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4.20%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34 410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92 103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5.70%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0.036%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12 514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33 495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6.68%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იაპონია</w:t>
            </w:r>
            <w:proofErr w:type="spellEnd"/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JPY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26 302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70 399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139 887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374 423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0.65%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0.017%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1 679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4 495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1.30%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24 608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65 865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1.40%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0.006%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22 392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59 933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2.30%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0.009%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კუვეიტი</w:t>
            </w:r>
            <w:proofErr w:type="spellEnd"/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KWD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303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812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2.50%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10 284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27 527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0.006%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ნიდერლანდები</w:t>
            </w:r>
            <w:proofErr w:type="spellEnd"/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158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422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4.20%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 671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1 796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5.10%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აშშ</w:t>
            </w:r>
            <w:proofErr w:type="spellEnd"/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   230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 w:rsidP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 615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1.50%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7 772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20 802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2.00%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5 351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14 321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2.25%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0.002%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6 891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18 446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2.50%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976" w:type="dxa"/>
            <w:vMerge w:val="restart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13 564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36 305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0.17%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23 520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62 955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1.10%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23 488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62 869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1.27%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0.005%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43 938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117 605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1.41%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0.011%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68 821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184 206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+ 0.33%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0.33%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0.004%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28 675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76 753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+ 0.6%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0.60%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8 218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21 995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+ 1.8%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1.80%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0.003%</w:t>
            </w:r>
          </w:p>
        </w:tc>
      </w:tr>
      <w:tr w:rsidR="006B3FC1" w:rsidTr="006C62DA">
        <w:trPr>
          <w:trHeight w:hRule="exact" w:val="221"/>
        </w:trPr>
        <w:tc>
          <w:tcPr>
            <w:tcW w:w="29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5 613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15 023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EURIBOR + 2.1%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2.10%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0.002%</w:t>
            </w:r>
          </w:p>
        </w:tc>
      </w:tr>
      <w:tr w:rsidR="006B3FC1" w:rsidTr="006C62DA">
        <w:trPr>
          <w:trHeight w:hRule="exact" w:val="439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BFBFB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ფასიანი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ქაღალდები</w:t>
            </w:r>
            <w:proofErr w:type="spellEnd"/>
          </w:p>
        </w:tc>
        <w:tc>
          <w:tcPr>
            <w:tcW w:w="976" w:type="dxa"/>
            <w:shd w:val="clear" w:color="000000" w:fill="BFBFB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500 000 </w:t>
            </w:r>
          </w:p>
        </w:tc>
        <w:tc>
          <w:tcPr>
            <w:tcW w:w="1134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1 338 300 </w:t>
            </w:r>
          </w:p>
        </w:tc>
        <w:tc>
          <w:tcPr>
            <w:tcW w:w="1149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7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</w:tr>
      <w:tr w:rsidR="006B3FC1" w:rsidTr="006C62DA">
        <w:trPr>
          <w:trHeight w:hRule="exact" w:val="403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ევროობლიგაცია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2021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USD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500 000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1 338 300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6.875%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0.633%</w:t>
            </w:r>
          </w:p>
        </w:tc>
      </w:tr>
      <w:tr w:rsidR="006B3FC1" w:rsidTr="006C62DA">
        <w:trPr>
          <w:trHeight w:hRule="exact" w:val="476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BFBFB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გარანტირებული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კრედიტები</w:t>
            </w:r>
            <w:proofErr w:type="spellEnd"/>
          </w:p>
        </w:tc>
        <w:tc>
          <w:tcPr>
            <w:tcW w:w="976" w:type="dxa"/>
            <w:shd w:val="clear" w:color="000000" w:fill="BFBFB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  1 856 </w:t>
            </w:r>
          </w:p>
        </w:tc>
        <w:tc>
          <w:tcPr>
            <w:tcW w:w="1134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4 968 </w:t>
            </w:r>
          </w:p>
        </w:tc>
        <w:tc>
          <w:tcPr>
            <w:tcW w:w="1149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Fixed </w:t>
            </w:r>
          </w:p>
        </w:tc>
        <w:tc>
          <w:tcPr>
            <w:tcW w:w="987" w:type="dxa"/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</w:tr>
      <w:tr w:rsidR="006B3FC1" w:rsidTr="006C62DA">
        <w:trPr>
          <w:trHeight w:hRule="exact" w:val="386"/>
        </w:trPr>
        <w:tc>
          <w:tcPr>
            <w:tcW w:w="2983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გერმანია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KfW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976" w:type="dxa"/>
            <w:shd w:val="clear" w:color="000000" w:fill="FFFFFF"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EUR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  1 856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       4 968 </w:t>
            </w:r>
          </w:p>
        </w:tc>
        <w:tc>
          <w:tcPr>
            <w:tcW w:w="1149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Fixed</w:t>
            </w:r>
          </w:p>
        </w:tc>
        <w:tc>
          <w:tcPr>
            <w:tcW w:w="987" w:type="dxa"/>
            <w:shd w:val="clear" w:color="000000" w:fill="FFFFFF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0.75%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0.000%</w:t>
            </w:r>
          </w:p>
        </w:tc>
      </w:tr>
      <w:tr w:rsidR="006B3FC1" w:rsidTr="006C62DA">
        <w:trPr>
          <w:trHeight w:hRule="exact" w:val="320"/>
        </w:trPr>
        <w:tc>
          <w:tcPr>
            <w:tcW w:w="395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FC1" w:rsidRDefault="006B3FC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4547" w:type="dxa"/>
            <w:gridSpan w:val="4"/>
            <w:tcBorders>
              <w:bottom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6B3FC1" w:rsidRDefault="006B3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FFFFFF"/>
                <w:sz w:val="16"/>
                <w:szCs w:val="16"/>
              </w:rPr>
              <w:t>საშუალო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FFFFFF"/>
                <w:sz w:val="16"/>
                <w:szCs w:val="16"/>
              </w:rPr>
              <w:t>შეწონილი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FFFFFF"/>
                <w:sz w:val="16"/>
                <w:szCs w:val="16"/>
              </w:rPr>
              <w:t>საპროცენტო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FFFFFF"/>
                <w:sz w:val="16"/>
                <w:szCs w:val="16"/>
              </w:rPr>
              <w:t>განაკვეთი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6B3FC1" w:rsidRPr="00C3279B" w:rsidRDefault="006B3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C3279B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2.200%</w:t>
            </w:r>
          </w:p>
        </w:tc>
      </w:tr>
    </w:tbl>
    <w:p w:rsidR="00071D1D" w:rsidRDefault="00071D1D" w:rsidP="006B3FC1">
      <w:pPr>
        <w:tabs>
          <w:tab w:val="left" w:pos="360"/>
        </w:tabs>
        <w:spacing w:after="0" w:line="240" w:lineRule="auto"/>
        <w:jc w:val="center"/>
        <w:rPr>
          <w:rFonts w:ascii="Sylfaen" w:hAnsi="Sylfaen"/>
          <w:b/>
          <w:color w:val="0070C0"/>
          <w:lang w:val="ka-GE"/>
        </w:rPr>
      </w:pPr>
    </w:p>
    <w:p w:rsidR="00C3279B" w:rsidRDefault="00C3279B">
      <w:pPr>
        <w:rPr>
          <w:rFonts w:ascii="Sylfaen" w:hAnsi="Sylfaen" w:cs="Sylfaen"/>
          <w:szCs w:val="21"/>
          <w:shd w:val="clear" w:color="auto" w:fill="FFFFFF"/>
          <w:lang w:val="ka-GE"/>
        </w:rPr>
      </w:pPr>
      <w:r>
        <w:rPr>
          <w:rFonts w:ascii="Sylfaen" w:hAnsi="Sylfaen" w:cs="Sylfaen"/>
          <w:szCs w:val="21"/>
          <w:shd w:val="clear" w:color="auto" w:fill="FFFFFF"/>
          <w:lang w:val="ka-GE"/>
        </w:rPr>
        <w:br w:type="page"/>
      </w:r>
    </w:p>
    <w:p w:rsidR="00797BDC" w:rsidRDefault="00B830F8" w:rsidP="00797BDC">
      <w:pPr>
        <w:tabs>
          <w:tab w:val="left" w:pos="720"/>
        </w:tabs>
        <w:spacing w:after="240" w:line="240" w:lineRule="auto"/>
        <w:ind w:firstLine="720"/>
        <w:jc w:val="both"/>
        <w:rPr>
          <w:rFonts w:ascii="Sylfaen" w:hAnsi="Sylfaen" w:cs="Sylfaen"/>
          <w:szCs w:val="21"/>
          <w:shd w:val="clear" w:color="auto" w:fill="FFFFFF"/>
          <w:lang w:val="ka-GE"/>
        </w:rPr>
      </w:pP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lastRenderedPageBreak/>
        <w:t>სახელმწიფო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საგარეო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ვალდებულებების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მომსახურებისა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და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დაფარვისათვის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საქართველოს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0F5720" w:rsidRPr="002D6086">
        <w:rPr>
          <w:rFonts w:ascii="Sylfaen" w:hAnsi="Sylfaen" w:cs="Sylfaen"/>
          <w:szCs w:val="21"/>
          <w:shd w:val="clear" w:color="auto" w:fill="FFFFFF"/>
          <w:lang w:val="ka-GE"/>
        </w:rPr>
        <w:t>201</w:t>
      </w:r>
      <w:r w:rsidR="000F5720">
        <w:rPr>
          <w:rFonts w:ascii="Sylfaen" w:hAnsi="Sylfaen" w:cs="Sylfaen"/>
          <w:szCs w:val="21"/>
          <w:shd w:val="clear" w:color="auto" w:fill="FFFFFF"/>
          <w:lang w:val="ka-GE"/>
        </w:rPr>
        <w:t>8</w:t>
      </w:r>
      <w:r w:rsidR="000F5720"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წლის</w:t>
      </w:r>
      <w:r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Pr="002D6086">
        <w:rPr>
          <w:rFonts w:ascii="Sylfaen" w:hAnsi="Sylfaen" w:cs="Sylfaen"/>
          <w:szCs w:val="21"/>
          <w:shd w:val="clear" w:color="auto" w:fill="FFFFFF"/>
          <w:lang w:val="ka-GE"/>
        </w:rPr>
        <w:t>სახელმწიფო</w:t>
      </w:r>
      <w:r w:rsidRPr="002D6086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C2136E">
        <w:rPr>
          <w:rFonts w:ascii="Sylfaen" w:hAnsi="Sylfaen" w:cs="Sylfaen"/>
          <w:szCs w:val="21"/>
          <w:shd w:val="clear" w:color="auto" w:fill="FFFFFF"/>
          <w:lang w:val="ka-GE"/>
        </w:rPr>
        <w:t>ბიუჯეტიდან</w:t>
      </w:r>
      <w:r w:rsidRPr="00C2136E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C2136E">
        <w:rPr>
          <w:rFonts w:ascii="Sylfaen" w:hAnsi="Sylfaen" w:cs="Sylfaen"/>
          <w:szCs w:val="21"/>
          <w:shd w:val="clear" w:color="auto" w:fill="FFFFFF"/>
          <w:lang w:val="ka-GE"/>
        </w:rPr>
        <w:t xml:space="preserve">დაიხარჯა </w:t>
      </w:r>
      <w:r w:rsidR="009F177E" w:rsidRPr="009F177E">
        <w:rPr>
          <w:rFonts w:ascii="Sylfaen" w:hAnsi="Sylfaen" w:cs="Sylfaen"/>
          <w:szCs w:val="21"/>
          <w:shd w:val="clear" w:color="auto" w:fill="FFFFFF"/>
        </w:rPr>
        <w:t>983</w:t>
      </w:r>
      <w:r w:rsidR="009F177E">
        <w:rPr>
          <w:rFonts w:ascii="Sylfaen" w:hAnsi="Sylfaen" w:cs="Sylfaen"/>
          <w:szCs w:val="21"/>
          <w:shd w:val="clear" w:color="auto" w:fill="FFFFFF"/>
          <w:lang w:val="ka-GE"/>
        </w:rPr>
        <w:t>,</w:t>
      </w:r>
      <w:r w:rsidR="009F177E" w:rsidRPr="009F177E">
        <w:rPr>
          <w:rFonts w:ascii="Sylfaen" w:hAnsi="Sylfaen" w:cs="Sylfaen"/>
          <w:szCs w:val="21"/>
          <w:shd w:val="clear" w:color="auto" w:fill="FFFFFF"/>
        </w:rPr>
        <w:t>556.2</w:t>
      </w:r>
      <w:r w:rsidR="009F177E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Pr="00C2136E">
        <w:rPr>
          <w:rFonts w:ascii="Sylfaen" w:hAnsi="Sylfaen" w:cs="Sylfaen"/>
          <w:szCs w:val="21"/>
          <w:shd w:val="clear" w:color="auto" w:fill="FFFFFF"/>
          <w:lang w:val="ka-GE"/>
        </w:rPr>
        <w:t>ათასი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ლარი,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მათ შორის -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9F177E">
        <w:rPr>
          <w:rFonts w:ascii="Sylfaen" w:hAnsi="Sylfaen" w:cs="Sylfaen"/>
          <w:szCs w:val="21"/>
          <w:shd w:val="clear" w:color="auto" w:fill="FFFFFF"/>
        </w:rPr>
        <w:t>714</w:t>
      </w:r>
      <w:r w:rsidR="009F177E">
        <w:rPr>
          <w:rFonts w:ascii="Sylfaen" w:hAnsi="Sylfaen" w:cs="Sylfaen"/>
          <w:szCs w:val="21"/>
          <w:shd w:val="clear" w:color="auto" w:fill="FFFFFF"/>
          <w:lang w:val="ka-GE"/>
        </w:rPr>
        <w:t>,</w:t>
      </w:r>
      <w:r w:rsidR="009F177E">
        <w:rPr>
          <w:rFonts w:ascii="Sylfaen" w:hAnsi="Sylfaen" w:cs="Sylfaen"/>
          <w:szCs w:val="21"/>
          <w:shd w:val="clear" w:color="auto" w:fill="FFFFFF"/>
        </w:rPr>
        <w:t xml:space="preserve">884.7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ათასი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ლარი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წარმოადგენს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ძირითადი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თანხის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დაფარვას,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ხოლო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9F177E" w:rsidRPr="009F177E">
        <w:rPr>
          <w:rFonts w:ascii="Sylfaen" w:hAnsi="Sylfaen" w:cs="Sylfaen"/>
          <w:szCs w:val="21"/>
          <w:shd w:val="clear" w:color="auto" w:fill="FFFFFF"/>
        </w:rPr>
        <w:t>268</w:t>
      </w:r>
      <w:r w:rsidR="009F177E">
        <w:rPr>
          <w:rFonts w:ascii="Sylfaen" w:hAnsi="Sylfaen" w:cs="Sylfaen"/>
          <w:szCs w:val="21"/>
          <w:shd w:val="clear" w:color="auto" w:fill="FFFFFF"/>
          <w:lang w:val="ka-GE"/>
        </w:rPr>
        <w:t>,</w:t>
      </w:r>
      <w:r w:rsidR="009F177E" w:rsidRPr="009F177E">
        <w:rPr>
          <w:rFonts w:ascii="Sylfaen" w:hAnsi="Sylfaen" w:cs="Sylfaen"/>
          <w:szCs w:val="21"/>
          <w:shd w:val="clear" w:color="auto" w:fill="FFFFFF"/>
        </w:rPr>
        <w:t>671.5</w:t>
      </w:r>
      <w:r w:rsidR="009F177E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ათასი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ლარი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პროცენტის</w:t>
      </w:r>
      <w:r w:rsidRPr="00071A4F">
        <w:rPr>
          <w:rFonts w:ascii="Sylfaen" w:hAnsi="Sylfaen" w:cs="Sylfaen"/>
          <w:szCs w:val="21"/>
          <w:shd w:val="clear" w:color="auto" w:fill="FFFFFF"/>
        </w:rPr>
        <w:t xml:space="preserve"> </w:t>
      </w:r>
      <w:r w:rsidRPr="00071A4F">
        <w:rPr>
          <w:rFonts w:ascii="Sylfaen" w:hAnsi="Sylfaen" w:cs="Sylfaen"/>
          <w:szCs w:val="21"/>
          <w:shd w:val="clear" w:color="auto" w:fill="FFFFFF"/>
          <w:lang w:val="ka-GE"/>
        </w:rPr>
        <w:t>თანხას.</w:t>
      </w:r>
    </w:p>
    <w:p w:rsidR="00065901" w:rsidRDefault="00FE7942" w:rsidP="00C3279B">
      <w:pPr>
        <w:jc w:val="center"/>
        <w:rPr>
          <w:rFonts w:ascii="Sylfaen" w:hAnsi="Sylfaen" w:cs="Sylfaen"/>
          <w:b/>
          <w:szCs w:val="18"/>
          <w:shd w:val="clear" w:color="auto" w:fill="FFFFFF"/>
          <w:lang w:val="ka-GE"/>
        </w:rPr>
      </w:pPr>
      <w:r w:rsidRPr="00425B8C">
        <w:rPr>
          <w:rFonts w:ascii="Sylfaen" w:hAnsi="Sylfaen" w:cs="Sylfaen"/>
          <w:b/>
          <w:szCs w:val="18"/>
          <w:shd w:val="clear" w:color="auto" w:fill="FFFFFF"/>
          <w:lang w:val="ka-GE"/>
        </w:rPr>
        <w:t>სახელმწიფო საგარეო ვალდებულებების მომსახურება და დაფარვა</w:t>
      </w:r>
    </w:p>
    <w:p w:rsidR="004816BC" w:rsidRDefault="000F5720" w:rsidP="00D62E87">
      <w:pPr>
        <w:tabs>
          <w:tab w:val="left" w:pos="720"/>
        </w:tabs>
        <w:spacing w:after="120" w:line="240" w:lineRule="auto"/>
        <w:jc w:val="center"/>
        <w:rPr>
          <w:rFonts w:ascii="Sylfaen" w:hAnsi="Sylfaen"/>
          <w:b/>
          <w:lang w:val="ka-GE"/>
        </w:rPr>
      </w:pPr>
      <w:r w:rsidRPr="00504D30">
        <w:rPr>
          <w:rFonts w:ascii="Sylfaen" w:hAnsi="Sylfaen"/>
          <w:b/>
          <w:lang w:val="ka-GE"/>
        </w:rPr>
        <w:t xml:space="preserve">2018 წლის </w:t>
      </w:r>
      <w:r w:rsidR="009F177E">
        <w:rPr>
          <w:rFonts w:ascii="Sylfaen" w:hAnsi="Sylfaen"/>
          <w:b/>
          <w:lang w:val="ka-GE"/>
        </w:rPr>
        <w:t>31</w:t>
      </w:r>
      <w:r w:rsidRPr="00504D30">
        <w:rPr>
          <w:rFonts w:ascii="Sylfaen" w:hAnsi="Sylfaen"/>
          <w:b/>
          <w:lang w:val="ka-GE"/>
        </w:rPr>
        <w:t xml:space="preserve"> </w:t>
      </w:r>
      <w:r w:rsidR="009F177E">
        <w:rPr>
          <w:rFonts w:ascii="Sylfaen" w:hAnsi="Sylfaen"/>
          <w:b/>
          <w:lang w:val="ka-GE"/>
        </w:rPr>
        <w:t>დეკემბრის</w:t>
      </w:r>
      <w:r w:rsidR="00FD691A">
        <w:rPr>
          <w:rFonts w:ascii="Sylfaen" w:hAnsi="Sylfaen"/>
          <w:b/>
          <w:lang w:val="ka-GE"/>
        </w:rPr>
        <w:t xml:space="preserve"> მდგომარეობით</w:t>
      </w:r>
    </w:p>
    <w:tbl>
      <w:tblPr>
        <w:tblW w:w="8335" w:type="dxa"/>
        <w:jc w:val="center"/>
        <w:tblLook w:val="04A0" w:firstRow="1" w:lastRow="0" w:firstColumn="1" w:lastColumn="0" w:noHBand="0" w:noVBand="1"/>
      </w:tblPr>
      <w:tblGrid>
        <w:gridCol w:w="3314"/>
        <w:gridCol w:w="1690"/>
        <w:gridCol w:w="1690"/>
        <w:gridCol w:w="1641"/>
      </w:tblGrid>
      <w:tr w:rsidR="00A8306F" w:rsidRPr="00A8306F" w:rsidTr="003B775B">
        <w:trPr>
          <w:trHeight w:val="309"/>
          <w:jc w:val="center"/>
        </w:trPr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306F" w:rsidRPr="00A8306F" w:rsidRDefault="006A7FCD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  <w:lang w:val="ka-GE"/>
              </w:rPr>
              <w:t xml:space="preserve">ათასი </w:t>
            </w:r>
            <w:proofErr w:type="spellStart"/>
            <w:r w:rsidR="00A8306F" w:rsidRPr="00A8306F"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</w:rPr>
              <w:t>ლარი</w:t>
            </w:r>
            <w:proofErr w:type="spellEnd"/>
          </w:p>
        </w:tc>
      </w:tr>
      <w:tr w:rsidR="00A8306F" w:rsidRPr="00A8306F" w:rsidTr="003B775B">
        <w:trPr>
          <w:trHeight w:val="528"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nil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</w:rPr>
              <w:t>კრედიტორები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6A6A6" w:themeColor="background1" w:themeShade="A6"/>
              <w:right w:val="nil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</w:rPr>
              <w:t>ვალების</w:t>
            </w:r>
            <w:proofErr w:type="spellEnd"/>
            <w:r w:rsidRPr="00A8306F"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8306F"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</w:rPr>
              <w:t>დაფარვა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6A6A6" w:themeColor="background1" w:themeShade="A6"/>
              <w:right w:val="nil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</w:rPr>
              <w:t>პროცენტი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6A6A6" w:themeColor="background1" w:themeShade="A6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/>
                <w:bCs/>
                <w:color w:val="000000" w:themeColor="text1"/>
                <w:sz w:val="16"/>
                <w:szCs w:val="16"/>
              </w:rPr>
              <w:t>სულ</w:t>
            </w:r>
            <w:proofErr w:type="spellEnd"/>
            <w:r w:rsidRPr="00A8306F">
              <w:rPr>
                <w:rFonts w:ascii="Calibri" w:eastAsia="Times New Roman" w:hAnsi="Calibri" w:cs="Calibri"/>
                <w:b/>
                <w:bCs/>
                <w:color w:val="000000" w:themeColor="text1"/>
                <w:sz w:val="16"/>
                <w:szCs w:val="16"/>
              </w:rPr>
              <w:t xml:space="preserve"> 2018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6A6A6" w:themeColor="background1" w:themeShade="A6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sz w:val="16"/>
                <w:szCs w:val="16"/>
              </w:rPr>
              <w:t>714,884.7</w:t>
            </w:r>
          </w:p>
        </w:tc>
        <w:tc>
          <w:tcPr>
            <w:tcW w:w="1690" w:type="dxa"/>
            <w:tcBorders>
              <w:top w:val="single" w:sz="4" w:space="0" w:color="A6A6A6" w:themeColor="background1" w:themeShade="A6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sz w:val="16"/>
                <w:szCs w:val="16"/>
              </w:rPr>
              <w:t>268,671.5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sz w:val="16"/>
                <w:szCs w:val="16"/>
              </w:rPr>
              <w:t>983,556.2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ავსტრია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449.7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449.7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კუვეიტი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4,839.3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893.6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5,732.9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იაპონია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6,427.9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4,541.5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10,969.4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გერმანია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57,593.4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20,997.5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78,590.9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აშშ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6,242.8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1,325.3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7,568.1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სომხეთი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3,524.6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747.1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4,271.7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აზერბაიჯანი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2,629.4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652.7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3,282.1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ირანი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2,122.3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503.4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2,625.8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ყაზახეთი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10,578.2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6,338.2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16,916.3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ნიდერლანდები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509.7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124.4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634.1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რუსეთი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23,461.5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7,022.8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30,484.3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თურქეთი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4,978.4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1,359.6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6,338.0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უკრაინა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88.6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100.4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უზბეკეთი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97.0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13.0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109.9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60,500.1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5,310.3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65,810.4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ჩინეთი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1,131.4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1,131.4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 xml:space="preserve">IDA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200,109.7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31,256.8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231,366.6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IBRD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34,989.2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51,377.2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86,366.4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IFAD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2,864.9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732.2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3,597.1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EBRD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27,277.5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3,501.7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30,779.1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EIB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22,022.6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5,862.6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27,885.2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ADB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99,165.7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34,618.7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133,784.4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IMF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143,730.5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4,330.1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148,060.6</w:t>
            </w:r>
          </w:p>
        </w:tc>
      </w:tr>
      <w:tr w:rsidR="00A8306F" w:rsidRPr="00A8306F" w:rsidTr="003B775B">
        <w:trPr>
          <w:trHeight w:val="257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EU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598.9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598.9</w:t>
            </w:r>
          </w:p>
        </w:tc>
      </w:tr>
      <w:tr w:rsidR="00A8306F" w:rsidRPr="00A8306F" w:rsidTr="003B775B">
        <w:trPr>
          <w:trHeight w:val="27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000000" w:fill="FFFFFF"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A8306F">
              <w:rPr>
                <w:rFonts w:ascii="Sylfaen" w:eastAsia="Times New Roman" w:hAnsi="Sylfaen" w:cs="Sylfaen"/>
                <w:bCs/>
                <w:i/>
                <w:iCs/>
                <w:color w:val="000000" w:themeColor="text1"/>
                <w:sz w:val="16"/>
                <w:szCs w:val="16"/>
              </w:rPr>
              <w:t>ევრობონდები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86,102.5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306F" w:rsidRPr="00A8306F" w:rsidRDefault="00A8306F" w:rsidP="00A83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A8306F">
              <w:rPr>
                <w:rFonts w:ascii="Calibri" w:eastAsia="Times New Roman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86,102.5</w:t>
            </w:r>
          </w:p>
        </w:tc>
      </w:tr>
    </w:tbl>
    <w:p w:rsidR="009E33C4" w:rsidRPr="00B57E95" w:rsidRDefault="00B57E95" w:rsidP="00B57E95">
      <w:pPr>
        <w:tabs>
          <w:tab w:val="left" w:pos="720"/>
        </w:tabs>
        <w:spacing w:after="120" w:line="240" w:lineRule="auto"/>
        <w:jc w:val="center"/>
        <w:rPr>
          <w:rFonts w:ascii="Sylfaen" w:hAnsi="Sylfaen"/>
          <w:b/>
          <w:i/>
          <w:sz w:val="16"/>
          <w:szCs w:val="16"/>
          <w:lang w:val="ka-GE"/>
        </w:rPr>
      </w:pPr>
      <w:r>
        <w:rPr>
          <w:rFonts w:ascii="Sylfaen" w:hAnsi="Sylfaen"/>
          <w:b/>
          <w:sz w:val="12"/>
          <w:szCs w:val="12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306F" w:rsidRDefault="00A8306F" w:rsidP="00D62E87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Cs w:val="21"/>
          <w:shd w:val="clear" w:color="auto" w:fill="FFFFFF"/>
        </w:rPr>
      </w:pPr>
    </w:p>
    <w:p w:rsidR="00BF4EC7" w:rsidRDefault="0096735A" w:rsidP="00D62E87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hd w:val="clear" w:color="auto" w:fill="FFFFFF"/>
          <w:lang w:val="ka-GE"/>
        </w:rPr>
      </w:pPr>
      <w:r>
        <w:rPr>
          <w:rFonts w:ascii="Sylfaen" w:hAnsi="Sylfaen" w:cs="Sylfaen"/>
          <w:szCs w:val="21"/>
          <w:shd w:val="clear" w:color="auto" w:fill="FFFFFF"/>
        </w:rPr>
        <w:tab/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საქართველოს ფინანსთა სამინისტრომ განახორციელა </w:t>
      </w:r>
      <w:r w:rsidR="00015303" w:rsidRPr="00164B20">
        <w:rPr>
          <w:rFonts w:ascii="Sylfaen" w:hAnsi="Sylfaen" w:cs="Sylfaen"/>
          <w:szCs w:val="21"/>
          <w:shd w:val="clear" w:color="auto" w:fill="FFFFFF"/>
        </w:rPr>
        <w:t>6</w:t>
      </w:r>
      <w:r w:rsidR="00015303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 და 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>12 თვიანი სახაზინო ვალდებულებების და 2, 5 და 10 წლიანი სახაზინო ობლიგაციების ემისია. 201</w:t>
      </w:r>
      <w:r w:rsidR="0044178B" w:rsidRPr="00164B20">
        <w:rPr>
          <w:rFonts w:ascii="Sylfaen" w:hAnsi="Sylfaen" w:cs="Sylfaen"/>
          <w:szCs w:val="21"/>
          <w:shd w:val="clear" w:color="auto" w:fill="FFFFFF"/>
        </w:rPr>
        <w:t>8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 წლის 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31</w:t>
      </w:r>
      <w:r w:rsidR="0002796C" w:rsidRPr="00164B20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 xml:space="preserve">დეკემბრის 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მდგომარეობით სახაზინო ვალდებულებების და ობლიგაციების ბოლო აუქციონებზე დაფიქსირებულმა საშუალო შეწონილმა საპროცენტო განაკვეთებმა შეადგინა: </w:t>
      </w:r>
      <w:r w:rsidR="00015303" w:rsidRPr="00164B20">
        <w:rPr>
          <w:rFonts w:ascii="Sylfaen" w:hAnsi="Sylfaen" w:cs="Sylfaen"/>
          <w:szCs w:val="21"/>
          <w:shd w:val="clear" w:color="auto" w:fill="FFFFFF"/>
          <w:lang w:val="ka-GE"/>
        </w:rPr>
        <w:t>6 თვიანზე 7.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0</w:t>
      </w:r>
      <w:r w:rsidR="00015303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%, 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>12 თვიანზე 7.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2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%, 2 წლიანზე - </w:t>
      </w:r>
      <w:r w:rsidR="003B15C3" w:rsidRPr="00164B20">
        <w:rPr>
          <w:rFonts w:ascii="Sylfaen" w:hAnsi="Sylfaen" w:cs="Sylfaen"/>
          <w:szCs w:val="21"/>
          <w:shd w:val="clear" w:color="auto" w:fill="FFFFFF"/>
          <w:lang w:val="ka-GE"/>
        </w:rPr>
        <w:t>7</w:t>
      </w:r>
      <w:r w:rsidR="00015303" w:rsidRPr="00164B20">
        <w:rPr>
          <w:rFonts w:ascii="Sylfaen" w:hAnsi="Sylfaen" w:cs="Sylfaen"/>
          <w:szCs w:val="21"/>
          <w:shd w:val="clear" w:color="auto" w:fill="FFFFFF"/>
          <w:lang w:val="ka-GE"/>
        </w:rPr>
        <w:t>.</w:t>
      </w:r>
      <w:r w:rsidR="00B57E95">
        <w:rPr>
          <w:rFonts w:ascii="Sylfaen" w:hAnsi="Sylfaen" w:cs="Sylfaen"/>
          <w:szCs w:val="21"/>
          <w:shd w:val="clear" w:color="auto" w:fill="FFFFFF"/>
        </w:rPr>
        <w:t>3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%, 5 წლიანზე - </w:t>
      </w:r>
      <w:r w:rsidR="004464CC" w:rsidRPr="00164B20">
        <w:rPr>
          <w:rFonts w:ascii="Sylfaen" w:hAnsi="Sylfaen" w:cs="Sylfaen"/>
          <w:szCs w:val="21"/>
          <w:shd w:val="clear" w:color="auto" w:fill="FFFFFF"/>
        </w:rPr>
        <w:t>7</w:t>
      </w:r>
      <w:r w:rsidR="00015303" w:rsidRPr="00164B20">
        <w:rPr>
          <w:rFonts w:ascii="Sylfaen" w:hAnsi="Sylfaen" w:cs="Sylfaen"/>
          <w:szCs w:val="21"/>
          <w:shd w:val="clear" w:color="auto" w:fill="FFFFFF"/>
          <w:lang w:val="ka-GE"/>
        </w:rPr>
        <w:t>.</w:t>
      </w:r>
      <w:r w:rsidR="00C9708E">
        <w:rPr>
          <w:rFonts w:ascii="Sylfaen" w:hAnsi="Sylfaen" w:cs="Sylfaen"/>
          <w:szCs w:val="21"/>
          <w:shd w:val="clear" w:color="auto" w:fill="FFFFFF"/>
        </w:rPr>
        <w:t>4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 xml:space="preserve">%, 10 წლიანზე - 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8</w:t>
      </w:r>
      <w:r w:rsidR="00015303" w:rsidRPr="00164B20">
        <w:rPr>
          <w:rFonts w:ascii="Sylfaen" w:hAnsi="Sylfaen" w:cs="Sylfaen"/>
          <w:szCs w:val="21"/>
          <w:shd w:val="clear" w:color="auto" w:fill="FFFFFF"/>
          <w:lang w:val="ka-GE"/>
        </w:rPr>
        <w:t>.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8</w:t>
      </w:r>
      <w:r w:rsidR="00567ACE" w:rsidRPr="00164B20">
        <w:rPr>
          <w:rFonts w:ascii="Sylfaen" w:hAnsi="Sylfaen" w:cs="Sylfaen"/>
          <w:szCs w:val="21"/>
          <w:shd w:val="clear" w:color="auto" w:fill="FFFFFF"/>
        </w:rPr>
        <w:t>%</w:t>
      </w:r>
      <w:r w:rsidR="00567ACE" w:rsidRPr="00164B20">
        <w:rPr>
          <w:rFonts w:ascii="Sylfaen" w:hAnsi="Sylfaen" w:cs="Sylfaen"/>
          <w:szCs w:val="21"/>
          <w:shd w:val="clear" w:color="auto" w:fill="FFFFFF"/>
          <w:lang w:val="ka-GE"/>
        </w:rPr>
        <w:t>.</w:t>
      </w:r>
      <w:r w:rsidR="00567ACE" w:rsidRPr="00042DF5">
        <w:rPr>
          <w:rFonts w:ascii="Sylfaen" w:hAnsi="Sylfaen" w:cs="Sylfaen"/>
          <w:szCs w:val="21"/>
          <w:shd w:val="clear" w:color="auto" w:fill="FFFFFF"/>
          <w:lang w:val="ka-GE"/>
        </w:rPr>
        <w:t xml:space="preserve"> </w:t>
      </w:r>
    </w:p>
    <w:p w:rsidR="009E33C4" w:rsidRDefault="00567ACE" w:rsidP="00D62E87">
      <w:pPr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810"/>
        <w:jc w:val="both"/>
        <w:rPr>
          <w:rFonts w:ascii="Sylfaen" w:hAnsi="Sylfaen" w:cs="Sylfaen"/>
          <w:shd w:val="clear" w:color="auto" w:fill="FFFFFF"/>
        </w:rPr>
      </w:pPr>
      <w:r w:rsidRPr="00641795">
        <w:rPr>
          <w:rFonts w:ascii="Sylfaen" w:hAnsi="Sylfaen" w:cs="Sylfaen"/>
          <w:shd w:val="clear" w:color="auto" w:fill="FFFFFF"/>
          <w:lang w:val="ka-GE"/>
        </w:rPr>
        <w:t xml:space="preserve">სახელმწიფო ფასიანი ქაღალდების გამოშვების </w:t>
      </w:r>
      <w:r w:rsidRPr="00FB7087">
        <w:rPr>
          <w:rFonts w:ascii="Sylfaen" w:hAnsi="Sylfaen" w:cs="Sylfaen"/>
          <w:shd w:val="clear" w:color="auto" w:fill="FFFFFF"/>
          <w:lang w:val="ka-GE"/>
        </w:rPr>
        <w:t>შედეგად საშინაო ვალის ნაშთმა 201</w:t>
      </w:r>
      <w:r w:rsidR="0044178B" w:rsidRPr="00FB7087">
        <w:rPr>
          <w:rFonts w:ascii="Sylfaen" w:hAnsi="Sylfaen" w:cs="Sylfaen"/>
          <w:shd w:val="clear" w:color="auto" w:fill="FFFFFF"/>
          <w:lang w:val="ka-GE"/>
        </w:rPr>
        <w:t>8</w:t>
      </w:r>
      <w:r w:rsidRPr="00641795">
        <w:rPr>
          <w:rFonts w:ascii="Sylfaen" w:hAnsi="Sylfaen" w:cs="Sylfaen"/>
          <w:shd w:val="clear" w:color="auto" w:fill="FFFFFF"/>
          <w:lang w:val="ka-GE"/>
        </w:rPr>
        <w:t xml:space="preserve"> წლის 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31</w:t>
      </w:r>
      <w:r w:rsidR="0002796C">
        <w:rPr>
          <w:rFonts w:ascii="Sylfaen" w:hAnsi="Sylfaen" w:cs="Sylfaen"/>
          <w:szCs w:val="21"/>
          <w:shd w:val="clear" w:color="auto" w:fill="FFFFFF"/>
        </w:rPr>
        <w:t xml:space="preserve"> </w:t>
      </w:r>
      <w:r w:rsidR="00B57E95">
        <w:rPr>
          <w:rFonts w:ascii="Sylfaen" w:hAnsi="Sylfaen" w:cs="Sylfaen"/>
          <w:szCs w:val="21"/>
          <w:shd w:val="clear" w:color="auto" w:fill="FFFFFF"/>
          <w:lang w:val="ka-GE"/>
        </w:rPr>
        <w:t>დეკემბრის</w:t>
      </w:r>
      <w:r w:rsidR="0044178B" w:rsidRPr="00641795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Pr="00641795">
        <w:rPr>
          <w:rFonts w:ascii="Sylfaen" w:hAnsi="Sylfaen" w:cs="Sylfaen"/>
          <w:shd w:val="clear" w:color="auto" w:fill="FFFFFF"/>
          <w:lang w:val="ka-GE"/>
        </w:rPr>
        <w:t>მდგომარეობით შეადგენ</w:t>
      </w:r>
      <w:r w:rsidR="00576720">
        <w:rPr>
          <w:rFonts w:ascii="Sylfaen" w:hAnsi="Sylfaen" w:cs="Sylfaen"/>
          <w:shd w:val="clear" w:color="auto" w:fill="FFFFFF"/>
          <w:lang w:val="ka-GE"/>
        </w:rPr>
        <w:t>ა</w:t>
      </w:r>
      <w:r w:rsidRPr="00641795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="0039166F">
        <w:rPr>
          <w:rFonts w:ascii="Sylfaen" w:hAnsi="Sylfaen" w:cs="Sylfaen"/>
          <w:shd w:val="clear" w:color="auto" w:fill="FFFFFF"/>
          <w:lang w:val="ka-GE"/>
        </w:rPr>
        <w:t>3</w:t>
      </w:r>
      <w:r w:rsidR="0044178B">
        <w:rPr>
          <w:rFonts w:ascii="Sylfaen" w:hAnsi="Sylfaen" w:cs="Sylfaen"/>
          <w:shd w:val="clear" w:color="auto" w:fill="FFFFFF"/>
          <w:lang w:val="ka-GE"/>
        </w:rPr>
        <w:t>,</w:t>
      </w:r>
      <w:r w:rsidR="00B57E95">
        <w:rPr>
          <w:rFonts w:ascii="Sylfaen" w:hAnsi="Sylfaen" w:cs="Sylfaen"/>
          <w:shd w:val="clear" w:color="auto" w:fill="FFFFFF"/>
          <w:lang w:val="ka-GE"/>
        </w:rPr>
        <w:t>250</w:t>
      </w:r>
      <w:r w:rsidR="0044178B">
        <w:rPr>
          <w:rFonts w:ascii="Sylfaen" w:hAnsi="Sylfaen" w:cs="Sylfaen"/>
          <w:shd w:val="clear" w:color="auto" w:fill="FFFFFF"/>
          <w:lang w:val="ka-GE"/>
        </w:rPr>
        <w:t>.</w:t>
      </w:r>
      <w:r w:rsidR="00B57E95">
        <w:rPr>
          <w:rFonts w:ascii="Sylfaen" w:hAnsi="Sylfaen" w:cs="Sylfaen"/>
          <w:shd w:val="clear" w:color="auto" w:fill="FFFFFF"/>
          <w:lang w:val="ka-GE"/>
        </w:rPr>
        <w:t>5</w:t>
      </w:r>
      <w:r w:rsidR="0044178B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Pr="00641795">
        <w:rPr>
          <w:rFonts w:ascii="Sylfaen" w:hAnsi="Sylfaen" w:cs="Sylfaen"/>
          <w:shd w:val="clear" w:color="auto" w:fill="FFFFFF"/>
          <w:lang w:val="ka-GE"/>
        </w:rPr>
        <w:t>მილიონ</w:t>
      </w:r>
      <w:r w:rsidR="003B15C3">
        <w:rPr>
          <w:rFonts w:ascii="Sylfaen" w:hAnsi="Sylfaen" w:cs="Sylfaen"/>
          <w:shd w:val="clear" w:color="auto" w:fill="FFFFFF"/>
          <w:lang w:val="ka-GE"/>
        </w:rPr>
        <w:t>ი</w:t>
      </w:r>
      <w:r w:rsidRPr="00641795">
        <w:rPr>
          <w:rFonts w:ascii="Sylfaen" w:hAnsi="Sylfaen" w:cs="Sylfaen"/>
          <w:shd w:val="clear" w:color="auto" w:fill="FFFFFF"/>
          <w:lang w:val="ka-GE"/>
        </w:rPr>
        <w:t xml:space="preserve"> ლარი (სახელმწიფო ფასიანი ქაღალდების დაუფარავი მოცულობა ნომინალებში - </w:t>
      </w:r>
      <w:r w:rsidR="0039166F">
        <w:rPr>
          <w:rFonts w:ascii="Sylfaen" w:hAnsi="Sylfaen" w:cs="Sylfaen"/>
          <w:shd w:val="clear" w:color="auto" w:fill="FFFFFF"/>
          <w:lang w:val="ka-GE"/>
        </w:rPr>
        <w:t>3</w:t>
      </w:r>
      <w:r w:rsidR="0044178B">
        <w:rPr>
          <w:rFonts w:ascii="Sylfaen" w:hAnsi="Sylfaen" w:cs="Sylfaen"/>
          <w:shd w:val="clear" w:color="auto" w:fill="FFFFFF"/>
          <w:lang w:val="ka-GE"/>
        </w:rPr>
        <w:t>,</w:t>
      </w:r>
      <w:r w:rsidR="00B57E95">
        <w:rPr>
          <w:rFonts w:ascii="Sylfaen" w:hAnsi="Sylfaen" w:cs="Sylfaen"/>
          <w:shd w:val="clear" w:color="auto" w:fill="FFFFFF"/>
          <w:lang w:val="ka-GE"/>
        </w:rPr>
        <w:t>265</w:t>
      </w:r>
      <w:r w:rsidR="0044178B">
        <w:rPr>
          <w:rFonts w:ascii="Sylfaen" w:hAnsi="Sylfaen" w:cs="Sylfaen"/>
          <w:shd w:val="clear" w:color="auto" w:fill="FFFFFF"/>
          <w:lang w:val="ka-GE"/>
        </w:rPr>
        <w:t xml:space="preserve">.9 </w:t>
      </w:r>
      <w:r w:rsidRPr="00641795">
        <w:rPr>
          <w:rFonts w:ascii="Sylfaen" w:hAnsi="Sylfaen" w:cs="Sylfaen"/>
          <w:shd w:val="clear" w:color="auto" w:fill="FFFFFF"/>
          <w:lang w:val="ka-GE"/>
        </w:rPr>
        <w:t xml:space="preserve">მლნ ლარი), აქედან </w:t>
      </w:r>
      <w:r w:rsidR="004464CC" w:rsidRPr="004464CC">
        <w:rPr>
          <w:rFonts w:ascii="Sylfaen" w:hAnsi="Sylfaen" w:cs="Sylfaen"/>
          <w:shd w:val="clear" w:color="auto" w:fill="FFFFFF"/>
          <w:lang w:val="ka-GE"/>
        </w:rPr>
        <w:t>2</w:t>
      </w:r>
      <w:r w:rsidR="004464CC">
        <w:rPr>
          <w:rFonts w:ascii="Sylfaen" w:hAnsi="Sylfaen" w:cs="Sylfaen"/>
          <w:shd w:val="clear" w:color="auto" w:fill="FFFFFF"/>
          <w:lang w:val="ka-GE"/>
        </w:rPr>
        <w:t>,</w:t>
      </w:r>
      <w:r w:rsidR="00B57E95">
        <w:rPr>
          <w:rFonts w:ascii="Sylfaen" w:hAnsi="Sylfaen" w:cs="Sylfaen"/>
          <w:shd w:val="clear" w:color="auto" w:fill="FFFFFF"/>
          <w:lang w:val="ka-GE"/>
        </w:rPr>
        <w:t>817</w:t>
      </w:r>
      <w:r w:rsidR="004464CC">
        <w:rPr>
          <w:rFonts w:ascii="Sylfaen" w:hAnsi="Sylfaen" w:cs="Sylfaen"/>
          <w:shd w:val="clear" w:color="auto" w:fill="FFFFFF"/>
          <w:lang w:val="ka-GE"/>
        </w:rPr>
        <w:t>.</w:t>
      </w:r>
      <w:r w:rsidR="00B57E95">
        <w:rPr>
          <w:rFonts w:ascii="Sylfaen" w:hAnsi="Sylfaen" w:cs="Sylfaen"/>
          <w:shd w:val="clear" w:color="auto" w:fill="FFFFFF"/>
          <w:lang w:val="ka-GE"/>
        </w:rPr>
        <w:t>6</w:t>
      </w:r>
      <w:r w:rsidR="004464CC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Pr="00641795">
        <w:rPr>
          <w:rFonts w:ascii="Sylfaen" w:hAnsi="Sylfaen" w:cs="Sylfaen"/>
          <w:shd w:val="clear" w:color="auto" w:fill="FFFFFF"/>
          <w:lang w:val="ka-GE"/>
        </w:rPr>
        <w:t xml:space="preserve">მილიონი ლარი წარმოადგენს ნაშთს სახაზინო ვალდებულებების და ობლიგაციების ნაწილში, ხოლო </w:t>
      </w:r>
      <w:r w:rsidR="00B57E95">
        <w:rPr>
          <w:rFonts w:ascii="Sylfaen" w:hAnsi="Sylfaen" w:cs="Sylfaen"/>
          <w:shd w:val="clear" w:color="auto" w:fill="FFFFFF"/>
          <w:lang w:val="ka-GE"/>
        </w:rPr>
        <w:t>432</w:t>
      </w:r>
      <w:r w:rsidR="00576720">
        <w:rPr>
          <w:rFonts w:ascii="Sylfaen" w:hAnsi="Sylfaen" w:cs="Sylfaen"/>
          <w:shd w:val="clear" w:color="auto" w:fill="FFFFFF"/>
          <w:lang w:val="ka-GE"/>
        </w:rPr>
        <w:t>.</w:t>
      </w:r>
      <w:r w:rsidR="00576720" w:rsidRPr="00576720">
        <w:rPr>
          <w:rFonts w:ascii="Sylfaen" w:hAnsi="Sylfaen" w:cs="Sylfaen"/>
          <w:shd w:val="clear" w:color="auto" w:fill="FFFFFF"/>
          <w:lang w:val="ka-GE"/>
        </w:rPr>
        <w:t>8</w:t>
      </w:r>
      <w:r w:rsidR="00576720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Pr="00641795">
        <w:rPr>
          <w:rFonts w:ascii="Sylfaen" w:hAnsi="Sylfaen" w:cs="Sylfaen"/>
          <w:shd w:val="clear" w:color="auto" w:fill="FFFFFF"/>
          <w:lang w:val="ka-GE"/>
        </w:rPr>
        <w:t>მილიონი ლარი - „სახელმწიფო ობლიგაციები სებ-სთვის და ღია ბაზრის ოპერაციებისათვის“ ნაწილში.</w:t>
      </w:r>
    </w:p>
    <w:p w:rsidR="00A8306F" w:rsidRDefault="00A8306F">
      <w:pPr>
        <w:rPr>
          <w:rFonts w:ascii="Sylfaen" w:hAnsi="Sylfaen" w:cs="Sylfaen"/>
          <w:shd w:val="clear" w:color="auto" w:fill="FFFFFF"/>
        </w:rPr>
      </w:pPr>
      <w:r>
        <w:rPr>
          <w:rFonts w:ascii="Sylfaen" w:hAnsi="Sylfaen" w:cs="Sylfaen"/>
          <w:shd w:val="clear" w:color="auto" w:fill="FFFFFF"/>
        </w:rPr>
        <w:br w:type="page"/>
      </w:r>
    </w:p>
    <w:p w:rsidR="009E33C4" w:rsidRDefault="009E33C4" w:rsidP="00D62E87">
      <w:pPr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810"/>
        <w:jc w:val="both"/>
        <w:rPr>
          <w:rFonts w:ascii="Sylfaen" w:hAnsi="Sylfaen" w:cs="Sylfaen"/>
          <w:shd w:val="clear" w:color="auto" w:fill="FFFFFF"/>
        </w:rPr>
      </w:pPr>
    </w:p>
    <w:p w:rsidR="009E33C4" w:rsidRPr="00FB7087" w:rsidRDefault="009E33C4" w:rsidP="00D62E87">
      <w:pPr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810"/>
        <w:jc w:val="both"/>
        <w:rPr>
          <w:rFonts w:ascii="Sylfaen" w:hAnsi="Sylfaen" w:cs="Sylfaen"/>
          <w:shd w:val="clear" w:color="auto" w:fill="FFFFFF"/>
        </w:rPr>
      </w:pPr>
    </w:p>
    <w:p w:rsidR="00F26066" w:rsidRPr="00C367E2" w:rsidRDefault="00F26066" w:rsidP="00FB7087">
      <w:pPr>
        <w:spacing w:line="240" w:lineRule="auto"/>
        <w:jc w:val="center"/>
        <w:rPr>
          <w:rFonts w:ascii="Sylfaen" w:hAnsi="Sylfaen" w:cs="Sylfaen"/>
          <w:b/>
          <w:szCs w:val="18"/>
          <w:shd w:val="clear" w:color="auto" w:fill="FFFFFF"/>
        </w:rPr>
      </w:pPr>
      <w:r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სახელმწიფო  ფასიანი ქაღალდების დაუფარავი მოცულობა ნომინალებში ვადის და ტიპის მიხედვით </w:t>
      </w:r>
      <w:r w:rsidR="0044178B"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>201</w:t>
      </w:r>
      <w:r w:rsidR="0044178B">
        <w:rPr>
          <w:rFonts w:ascii="Sylfaen" w:hAnsi="Sylfaen" w:cs="Sylfaen"/>
          <w:b/>
          <w:szCs w:val="18"/>
          <w:shd w:val="clear" w:color="auto" w:fill="FFFFFF"/>
          <w:lang w:val="ka-GE"/>
        </w:rPr>
        <w:t>8</w:t>
      </w:r>
      <w:r w:rsidR="0044178B"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წლის </w:t>
      </w:r>
      <w:r w:rsidR="00B57E95">
        <w:rPr>
          <w:rFonts w:ascii="Sylfaen" w:hAnsi="Sylfaen" w:cs="Sylfaen"/>
          <w:b/>
          <w:szCs w:val="18"/>
          <w:shd w:val="clear" w:color="auto" w:fill="FFFFFF"/>
          <w:lang w:val="ka-GE"/>
        </w:rPr>
        <w:t>31</w:t>
      </w:r>
      <w:r w:rsidR="00164B20">
        <w:rPr>
          <w:rFonts w:ascii="Sylfaen" w:hAnsi="Sylfaen" w:cs="Sylfaen"/>
          <w:b/>
          <w:szCs w:val="18"/>
          <w:shd w:val="clear" w:color="auto" w:fill="FFFFFF"/>
        </w:rPr>
        <w:t xml:space="preserve"> </w:t>
      </w:r>
      <w:r w:rsidR="00B57E95">
        <w:rPr>
          <w:rFonts w:ascii="Sylfaen" w:hAnsi="Sylfaen" w:cs="Sylfaen"/>
          <w:b/>
          <w:szCs w:val="18"/>
          <w:shd w:val="clear" w:color="auto" w:fill="FFFFFF"/>
          <w:lang w:val="ka-GE"/>
        </w:rPr>
        <w:t>დეკემბრის</w:t>
      </w:r>
      <w:r w:rsidR="0044178B"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>მდგომარეობით</w:t>
      </w:r>
    </w:p>
    <w:p w:rsidR="00F26066" w:rsidRPr="00C367E2" w:rsidRDefault="00F26066" w:rsidP="00D62E87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14"/>
          <w:szCs w:val="14"/>
          <w:shd w:val="clear" w:color="auto" w:fill="FFFFFF"/>
        </w:rPr>
      </w:pPr>
    </w:p>
    <w:p w:rsidR="00F26066" w:rsidRPr="00C367E2" w:rsidRDefault="00F26066" w:rsidP="00D62E87">
      <w:pPr>
        <w:autoSpaceDE w:val="0"/>
        <w:autoSpaceDN w:val="0"/>
        <w:adjustRightInd w:val="0"/>
        <w:spacing w:after="0" w:line="240" w:lineRule="auto"/>
        <w:ind w:left="7200"/>
        <w:jc w:val="right"/>
        <w:rPr>
          <w:rFonts w:ascii="Sylfaen" w:hAnsi="Sylfaen" w:cs="Sylfaen"/>
          <w:b/>
          <w:i/>
          <w:sz w:val="20"/>
          <w:szCs w:val="18"/>
          <w:shd w:val="clear" w:color="auto" w:fill="FFFFFF"/>
        </w:rPr>
      </w:pPr>
      <w:r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 </w:t>
      </w:r>
      <w:r w:rsidRPr="00C367E2">
        <w:rPr>
          <w:rFonts w:ascii="Sylfaen" w:hAnsi="Sylfaen" w:cs="Sylfaen"/>
          <w:b/>
          <w:szCs w:val="18"/>
          <w:shd w:val="clear" w:color="auto" w:fill="FFFFFF"/>
        </w:rPr>
        <w:tab/>
      </w:r>
      <w:r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Pr="00C367E2">
        <w:rPr>
          <w:rFonts w:ascii="Sylfaen" w:hAnsi="Sylfaen" w:cs="Sylfaen"/>
          <w:b/>
          <w:i/>
          <w:sz w:val="20"/>
          <w:szCs w:val="18"/>
          <w:shd w:val="clear" w:color="auto" w:fill="FFFFFF"/>
          <w:lang w:val="ka-GE"/>
        </w:rPr>
        <w:t>ათასი ლარი</w:t>
      </w:r>
    </w:p>
    <w:tbl>
      <w:tblPr>
        <w:tblStyle w:val="TableGrid"/>
        <w:tblW w:w="5094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881"/>
        <w:gridCol w:w="2840"/>
      </w:tblGrid>
      <w:tr w:rsidR="0044178B" w:rsidRPr="00C367E2" w:rsidTr="00AD2AF0">
        <w:trPr>
          <w:trHeight w:val="703"/>
        </w:trPr>
        <w:tc>
          <w:tcPr>
            <w:tcW w:w="3539" w:type="pct"/>
            <w:vAlign w:val="center"/>
            <w:hideMark/>
          </w:tcPr>
          <w:p w:rsidR="0044178B" w:rsidRPr="00C367E2" w:rsidRDefault="0044178B" w:rsidP="00D62E87">
            <w:pPr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ka-GE"/>
              </w:rPr>
            </w:pPr>
            <w:r w:rsidRPr="00C367E2">
              <w:rPr>
                <w:rFonts w:ascii="Sylfaen" w:eastAsia="Times New Roman" w:hAnsi="Sylfaen" w:cs="Arial"/>
                <w:b/>
                <w:bCs/>
                <w:szCs w:val="18"/>
                <w:lang w:val="ka-GE"/>
              </w:rPr>
              <w:t>სულ</w:t>
            </w:r>
          </w:p>
        </w:tc>
        <w:tc>
          <w:tcPr>
            <w:tcW w:w="1461" w:type="pct"/>
            <w:hideMark/>
          </w:tcPr>
          <w:p w:rsidR="0044178B" w:rsidRPr="00B57E95" w:rsidRDefault="0044178B" w:rsidP="00D62E87">
            <w:pPr>
              <w:jc w:val="center"/>
              <w:rPr>
                <w:b/>
              </w:rPr>
            </w:pPr>
          </w:p>
          <w:p w:rsidR="0044178B" w:rsidRPr="00B57E95" w:rsidRDefault="00B57E95" w:rsidP="00D62E87">
            <w:pPr>
              <w:jc w:val="center"/>
              <w:rPr>
                <w:b/>
                <w:sz w:val="24"/>
                <w:szCs w:val="24"/>
              </w:rPr>
            </w:pPr>
            <w:r w:rsidRPr="00B57E95">
              <w:rPr>
                <w:b/>
                <w:sz w:val="24"/>
                <w:szCs w:val="24"/>
              </w:rPr>
              <w:t>3</w:t>
            </w:r>
            <w:r w:rsidRPr="00B57E95">
              <w:rPr>
                <w:rFonts w:ascii="Sylfaen" w:hAnsi="Sylfaen"/>
                <w:b/>
                <w:sz w:val="24"/>
                <w:szCs w:val="24"/>
                <w:lang w:val="ka-GE"/>
              </w:rPr>
              <w:t>,</w:t>
            </w:r>
            <w:r w:rsidRPr="00B57E95">
              <w:rPr>
                <w:b/>
                <w:sz w:val="24"/>
                <w:szCs w:val="24"/>
              </w:rPr>
              <w:t>265</w:t>
            </w:r>
            <w:r w:rsidRPr="00B57E95">
              <w:rPr>
                <w:rFonts w:ascii="Sylfaen" w:hAnsi="Sylfaen"/>
                <w:b/>
                <w:sz w:val="24"/>
                <w:szCs w:val="24"/>
                <w:lang w:val="ka-GE"/>
              </w:rPr>
              <w:t>,</w:t>
            </w:r>
            <w:r w:rsidRPr="00B57E95">
              <w:rPr>
                <w:b/>
                <w:sz w:val="24"/>
                <w:szCs w:val="24"/>
              </w:rPr>
              <w:t>868.0</w:t>
            </w:r>
          </w:p>
        </w:tc>
      </w:tr>
      <w:tr w:rsidR="0044178B" w:rsidRPr="00C367E2" w:rsidTr="00AD2AF0">
        <w:trPr>
          <w:trHeight w:val="330"/>
        </w:trPr>
        <w:tc>
          <w:tcPr>
            <w:tcW w:w="3539" w:type="pct"/>
            <w:hideMark/>
          </w:tcPr>
          <w:p w:rsidR="0044178B" w:rsidRPr="00B57E95" w:rsidRDefault="0044178B" w:rsidP="00D62E87">
            <w:pP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სახაზინო</w:t>
            </w:r>
            <w:proofErr w:type="spellEnd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ფასიანი</w:t>
            </w:r>
            <w:proofErr w:type="spellEnd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ქაღალდები</w:t>
            </w:r>
            <w:proofErr w:type="spellEnd"/>
          </w:p>
        </w:tc>
        <w:tc>
          <w:tcPr>
            <w:tcW w:w="1461" w:type="pct"/>
            <w:hideMark/>
          </w:tcPr>
          <w:p w:rsidR="0044178B" w:rsidRPr="00B57E95" w:rsidRDefault="0039166F" w:rsidP="00B57E95">
            <w:pPr>
              <w:jc w:val="center"/>
              <w:rPr>
                <w:b/>
              </w:rPr>
            </w:pPr>
            <w:r w:rsidRPr="0039166F">
              <w:rPr>
                <w:b/>
              </w:rPr>
              <w:t>2</w:t>
            </w:r>
            <w:r w:rsidRPr="00B57E95">
              <w:rPr>
                <w:b/>
              </w:rPr>
              <w:t>,</w:t>
            </w:r>
            <w:r w:rsidR="00B57E95" w:rsidRPr="00B57E95">
              <w:rPr>
                <w:b/>
              </w:rPr>
              <w:t>833</w:t>
            </w:r>
            <w:r w:rsidRPr="00B57E95">
              <w:rPr>
                <w:b/>
              </w:rPr>
              <w:t>,</w:t>
            </w:r>
            <w:r w:rsidRPr="0039166F">
              <w:rPr>
                <w:b/>
              </w:rPr>
              <w:t>022</w:t>
            </w:r>
            <w:r w:rsidRPr="00B57E95">
              <w:rPr>
                <w:b/>
              </w:rPr>
              <w:t>.0</w:t>
            </w:r>
          </w:p>
        </w:tc>
      </w:tr>
      <w:tr w:rsidR="0044178B" w:rsidRPr="00C367E2" w:rsidTr="00AD2AF0">
        <w:trPr>
          <w:trHeight w:val="304"/>
        </w:trPr>
        <w:tc>
          <w:tcPr>
            <w:tcW w:w="3539" w:type="pct"/>
            <w:noWrap/>
          </w:tcPr>
          <w:p w:rsidR="0044178B" w:rsidRPr="00C367E2" w:rsidRDefault="0044178B" w:rsidP="00D62E87">
            <w:pPr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6</w:t>
            </w:r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თვის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ვადიანობის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სახაზინო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ვალდებულებები</w:t>
            </w:r>
            <w:proofErr w:type="spellEnd"/>
          </w:p>
        </w:tc>
        <w:tc>
          <w:tcPr>
            <w:tcW w:w="1461" w:type="pct"/>
          </w:tcPr>
          <w:p w:rsidR="0044178B" w:rsidRPr="00B57E95" w:rsidRDefault="0039166F" w:rsidP="00D62E87">
            <w:pPr>
              <w:jc w:val="center"/>
            </w:pPr>
            <w:r w:rsidRPr="00B57E95">
              <w:t>120,000.0</w:t>
            </w:r>
          </w:p>
        </w:tc>
      </w:tr>
      <w:tr w:rsidR="0044178B" w:rsidRPr="00C367E2" w:rsidTr="00AD2AF0">
        <w:trPr>
          <w:trHeight w:val="304"/>
        </w:trPr>
        <w:tc>
          <w:tcPr>
            <w:tcW w:w="3539" w:type="pct"/>
            <w:noWrap/>
            <w:hideMark/>
          </w:tcPr>
          <w:p w:rsidR="0044178B" w:rsidRPr="00C367E2" w:rsidRDefault="0044178B" w:rsidP="00D62E87">
            <w:pPr>
              <w:rPr>
                <w:rFonts w:ascii="Calibri" w:eastAsia="Times New Roman" w:hAnsi="Calibri" w:cs="Calibri"/>
                <w:sz w:val="18"/>
                <w:szCs w:val="18"/>
              </w:rPr>
            </w:pPr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12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თვის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ვადიანობის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სახაზინო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ვალდებულებები</w:t>
            </w:r>
            <w:proofErr w:type="spellEnd"/>
          </w:p>
        </w:tc>
        <w:tc>
          <w:tcPr>
            <w:tcW w:w="1461" w:type="pct"/>
            <w:hideMark/>
          </w:tcPr>
          <w:p w:rsidR="0044178B" w:rsidRPr="00B57E95" w:rsidRDefault="0039166F" w:rsidP="00B57E95">
            <w:pPr>
              <w:jc w:val="center"/>
            </w:pPr>
            <w:r w:rsidRPr="00B57E95">
              <w:t>4</w:t>
            </w:r>
            <w:r w:rsidR="00B57E95" w:rsidRPr="00B57E95">
              <w:t>8</w:t>
            </w:r>
            <w:r w:rsidRPr="00B57E95">
              <w:t>0,000.0</w:t>
            </w:r>
          </w:p>
        </w:tc>
      </w:tr>
      <w:tr w:rsidR="0044178B" w:rsidRPr="00C367E2" w:rsidTr="00AD2AF0">
        <w:trPr>
          <w:trHeight w:val="245"/>
        </w:trPr>
        <w:tc>
          <w:tcPr>
            <w:tcW w:w="3539" w:type="pct"/>
            <w:noWrap/>
            <w:hideMark/>
          </w:tcPr>
          <w:p w:rsidR="0044178B" w:rsidRPr="00C367E2" w:rsidRDefault="0044178B" w:rsidP="00D62E87">
            <w:pPr>
              <w:rPr>
                <w:rFonts w:ascii="Calibri" w:eastAsia="Times New Roman" w:hAnsi="Calibri" w:cs="Calibri"/>
                <w:sz w:val="18"/>
                <w:szCs w:val="18"/>
              </w:rPr>
            </w:pPr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2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წლის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ვადიანობის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სახაზინო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ობლიგაციები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461" w:type="pct"/>
            <w:hideMark/>
          </w:tcPr>
          <w:p w:rsidR="0044178B" w:rsidRPr="00B57E95" w:rsidRDefault="00B57E95" w:rsidP="00B57E95">
            <w:pPr>
              <w:jc w:val="center"/>
            </w:pPr>
            <w:r w:rsidRPr="00B57E95">
              <w:t>825</w:t>
            </w:r>
            <w:r w:rsidR="0039166F" w:rsidRPr="00B57E95">
              <w:t>,000.0</w:t>
            </w:r>
          </w:p>
        </w:tc>
      </w:tr>
      <w:tr w:rsidR="0044178B" w:rsidRPr="00C367E2" w:rsidTr="00AD2AF0">
        <w:trPr>
          <w:trHeight w:val="245"/>
        </w:trPr>
        <w:tc>
          <w:tcPr>
            <w:tcW w:w="3539" w:type="pct"/>
            <w:noWrap/>
            <w:hideMark/>
          </w:tcPr>
          <w:p w:rsidR="0044178B" w:rsidRPr="00C367E2" w:rsidRDefault="0044178B" w:rsidP="00D62E87">
            <w:pPr>
              <w:rPr>
                <w:rFonts w:ascii="Calibri" w:eastAsia="Times New Roman" w:hAnsi="Calibri" w:cs="Calibri"/>
                <w:sz w:val="18"/>
                <w:szCs w:val="18"/>
              </w:rPr>
            </w:pPr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5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წლის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ვადიანობის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სახაზინო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ობლიგაციები</w:t>
            </w:r>
            <w:proofErr w:type="spellEnd"/>
          </w:p>
        </w:tc>
        <w:tc>
          <w:tcPr>
            <w:tcW w:w="1461" w:type="pct"/>
            <w:hideMark/>
          </w:tcPr>
          <w:p w:rsidR="0044178B" w:rsidRPr="00B57E95" w:rsidRDefault="00B57E95" w:rsidP="00B57E95">
            <w:pPr>
              <w:jc w:val="center"/>
            </w:pPr>
            <w:r w:rsidRPr="00B57E95">
              <w:t>1,05</w:t>
            </w:r>
            <w:r w:rsidR="0039166F" w:rsidRPr="00B57E95">
              <w:t>5,502.0</w:t>
            </w:r>
          </w:p>
        </w:tc>
      </w:tr>
      <w:tr w:rsidR="0044178B" w:rsidRPr="00C367E2" w:rsidTr="00AD2AF0">
        <w:trPr>
          <w:trHeight w:val="245"/>
        </w:trPr>
        <w:tc>
          <w:tcPr>
            <w:tcW w:w="3539" w:type="pct"/>
            <w:noWrap/>
            <w:hideMark/>
          </w:tcPr>
          <w:p w:rsidR="0044178B" w:rsidRPr="00C367E2" w:rsidRDefault="0044178B" w:rsidP="00D62E87">
            <w:pPr>
              <w:rPr>
                <w:rFonts w:ascii="Calibri" w:eastAsia="Times New Roman" w:hAnsi="Calibri" w:cs="Calibri"/>
                <w:sz w:val="18"/>
                <w:szCs w:val="18"/>
              </w:rPr>
            </w:pPr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10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წლის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ვადიანობის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სახაზინო</w:t>
            </w:r>
            <w:proofErr w:type="spellEnd"/>
            <w:r w:rsidRPr="00C367E2"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Calibri"/>
                <w:sz w:val="18"/>
                <w:szCs w:val="18"/>
              </w:rPr>
              <w:t>ობლიგაციები</w:t>
            </w:r>
            <w:proofErr w:type="spellEnd"/>
          </w:p>
        </w:tc>
        <w:tc>
          <w:tcPr>
            <w:tcW w:w="1461" w:type="pct"/>
            <w:hideMark/>
          </w:tcPr>
          <w:p w:rsidR="0044178B" w:rsidRPr="00B57E95" w:rsidRDefault="0039166F" w:rsidP="00B57E95">
            <w:pPr>
              <w:jc w:val="center"/>
            </w:pPr>
            <w:r w:rsidRPr="00B57E95">
              <w:t>3</w:t>
            </w:r>
            <w:r w:rsidR="00B57E95" w:rsidRPr="00B57E95">
              <w:t>5</w:t>
            </w:r>
            <w:r w:rsidRPr="00B57E95">
              <w:t>2,520.0</w:t>
            </w:r>
          </w:p>
        </w:tc>
      </w:tr>
      <w:tr w:rsidR="0044178B" w:rsidRPr="00C367E2" w:rsidTr="00AD2AF0">
        <w:trPr>
          <w:trHeight w:val="327"/>
        </w:trPr>
        <w:tc>
          <w:tcPr>
            <w:tcW w:w="3539" w:type="pct"/>
            <w:hideMark/>
          </w:tcPr>
          <w:p w:rsidR="0044178B" w:rsidRPr="00B57E95" w:rsidRDefault="0044178B" w:rsidP="00D62E87">
            <w:pP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სხვა</w:t>
            </w:r>
            <w:proofErr w:type="spellEnd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სახელმწიფო</w:t>
            </w:r>
            <w:proofErr w:type="spellEnd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ფასიანი</w:t>
            </w:r>
            <w:proofErr w:type="spellEnd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7E95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ქაღალდები</w:t>
            </w:r>
            <w:proofErr w:type="spellEnd"/>
          </w:p>
        </w:tc>
        <w:tc>
          <w:tcPr>
            <w:tcW w:w="1461" w:type="pct"/>
          </w:tcPr>
          <w:p w:rsidR="0044178B" w:rsidRPr="00B57E95" w:rsidRDefault="0039166F" w:rsidP="00D62E87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E513A2" w:rsidRPr="00E513A2">
              <w:rPr>
                <w:b/>
              </w:rPr>
              <w:t>0</w:t>
            </w:r>
            <w:r w:rsidR="00E513A2">
              <w:rPr>
                <w:b/>
              </w:rPr>
              <w:t>,</w:t>
            </w:r>
            <w:r w:rsidR="00E513A2" w:rsidRPr="00E513A2">
              <w:rPr>
                <w:b/>
              </w:rPr>
              <w:t>846</w:t>
            </w:r>
            <w:r w:rsidR="00E513A2">
              <w:rPr>
                <w:b/>
              </w:rPr>
              <w:t>.0</w:t>
            </w:r>
          </w:p>
        </w:tc>
      </w:tr>
      <w:tr w:rsidR="0044178B" w:rsidRPr="00C367E2" w:rsidTr="00AD2AF0">
        <w:trPr>
          <w:trHeight w:val="270"/>
        </w:trPr>
        <w:tc>
          <w:tcPr>
            <w:tcW w:w="3539" w:type="pct"/>
            <w:hideMark/>
          </w:tcPr>
          <w:p w:rsidR="0044178B" w:rsidRPr="00C367E2" w:rsidRDefault="0044178B" w:rsidP="00D62E87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სახელმწიფო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ობლიგაცია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სებ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-</w:t>
            </w:r>
            <w:r w:rsidRPr="00C367E2">
              <w:rPr>
                <w:rFonts w:ascii="Sylfaen" w:eastAsia="Times New Roman" w:hAnsi="Sylfaen" w:cs="Arial"/>
                <w:sz w:val="18"/>
                <w:szCs w:val="18"/>
                <w:lang w:val="ka-GE"/>
              </w:rPr>
              <w:t>ს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თვის</w:t>
            </w:r>
            <w:proofErr w:type="spellEnd"/>
          </w:p>
        </w:tc>
        <w:tc>
          <w:tcPr>
            <w:tcW w:w="1461" w:type="pct"/>
            <w:hideMark/>
          </w:tcPr>
          <w:p w:rsidR="0044178B" w:rsidRPr="00B57E95" w:rsidRDefault="0044178B" w:rsidP="00D62E87">
            <w:pPr>
              <w:jc w:val="center"/>
            </w:pPr>
            <w:r w:rsidRPr="003016D7">
              <w:t>280,846.0</w:t>
            </w:r>
          </w:p>
        </w:tc>
      </w:tr>
      <w:tr w:rsidR="0044178B" w:rsidRPr="00C367E2" w:rsidTr="00AD2AF0">
        <w:trPr>
          <w:trHeight w:val="270"/>
        </w:trPr>
        <w:tc>
          <w:tcPr>
            <w:tcW w:w="3539" w:type="pct"/>
            <w:hideMark/>
          </w:tcPr>
          <w:p w:rsidR="0044178B" w:rsidRPr="00C367E2" w:rsidRDefault="0044178B" w:rsidP="00D62E87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სახელმწიფო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ობლიგაციები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ღია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ბაზრის</w:t>
            </w:r>
            <w:proofErr w:type="spellEnd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C367E2">
              <w:rPr>
                <w:rFonts w:ascii="Sylfaen" w:eastAsia="Times New Roman" w:hAnsi="Sylfaen" w:cs="Arial"/>
                <w:sz w:val="18"/>
                <w:szCs w:val="18"/>
              </w:rPr>
              <w:t>ოპერაციებისთვის</w:t>
            </w:r>
            <w:proofErr w:type="spellEnd"/>
          </w:p>
        </w:tc>
        <w:tc>
          <w:tcPr>
            <w:tcW w:w="1461" w:type="pct"/>
            <w:hideMark/>
          </w:tcPr>
          <w:p w:rsidR="0044178B" w:rsidRPr="00B57E95" w:rsidRDefault="0039166F" w:rsidP="00B57E95">
            <w:pPr>
              <w:jc w:val="center"/>
            </w:pPr>
            <w:r>
              <w:t>1</w:t>
            </w:r>
            <w:r w:rsidR="00B57E95" w:rsidRPr="00B57E95">
              <w:t>52</w:t>
            </w:r>
            <w:r w:rsidR="00E513A2">
              <w:t>,</w:t>
            </w:r>
            <w:r w:rsidR="00E513A2" w:rsidRPr="00E513A2">
              <w:t>000</w:t>
            </w:r>
            <w:r w:rsidR="00E513A2">
              <w:t>.0</w:t>
            </w:r>
          </w:p>
        </w:tc>
      </w:tr>
    </w:tbl>
    <w:p w:rsidR="00F26066" w:rsidRPr="00C367E2" w:rsidRDefault="00F26066" w:rsidP="00D62E87">
      <w:pPr>
        <w:autoSpaceDE w:val="0"/>
        <w:autoSpaceDN w:val="0"/>
        <w:adjustRightInd w:val="0"/>
        <w:spacing w:after="0" w:line="240" w:lineRule="auto"/>
        <w:ind w:left="7200"/>
        <w:jc w:val="both"/>
        <w:rPr>
          <w:rFonts w:ascii="Sylfaen" w:hAnsi="Sylfaen" w:cs="Sylfaen"/>
          <w:b/>
          <w:i/>
          <w:szCs w:val="18"/>
          <w:highlight w:val="green"/>
          <w:shd w:val="clear" w:color="auto" w:fill="FFFFFF"/>
        </w:rPr>
      </w:pPr>
    </w:p>
    <w:p w:rsidR="00EC701B" w:rsidRPr="00C367E2" w:rsidRDefault="00EC701B" w:rsidP="00D62E87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57A95" w:rsidRDefault="00D57A95" w:rsidP="00D62E87">
      <w:pPr>
        <w:tabs>
          <w:tab w:val="left" w:pos="720"/>
        </w:tabs>
        <w:spacing w:after="0" w:line="240" w:lineRule="auto"/>
        <w:ind w:firstLine="540"/>
        <w:jc w:val="both"/>
        <w:rPr>
          <w:rFonts w:ascii="Sylfaen" w:hAnsi="Sylfaen" w:cs="Sylfaen"/>
          <w:lang w:val="ka-GE"/>
        </w:rPr>
      </w:pPr>
    </w:p>
    <w:p w:rsidR="005E0A52" w:rsidRPr="004464CC" w:rsidRDefault="00F26066" w:rsidP="00D62E87">
      <w:pPr>
        <w:tabs>
          <w:tab w:val="left" w:pos="720"/>
        </w:tabs>
        <w:spacing w:after="0" w:line="240" w:lineRule="auto"/>
        <w:ind w:firstLine="540"/>
        <w:jc w:val="both"/>
        <w:rPr>
          <w:rFonts w:ascii="Sylfaen" w:hAnsi="Sylfaen" w:cs="Sylfaen"/>
          <w:lang w:val="ka-GE"/>
        </w:rPr>
      </w:pPr>
      <w:r w:rsidRPr="004464CC">
        <w:rPr>
          <w:rFonts w:ascii="Sylfaen" w:hAnsi="Sylfaen" w:cs="Sylfaen"/>
          <w:lang w:val="ka-GE"/>
        </w:rPr>
        <w:t>201</w:t>
      </w:r>
      <w:r w:rsidR="0044178B">
        <w:rPr>
          <w:rFonts w:ascii="Sylfaen" w:hAnsi="Sylfaen" w:cs="Sylfaen"/>
          <w:lang w:val="ka-GE"/>
        </w:rPr>
        <w:t>8</w:t>
      </w:r>
      <w:r w:rsidRPr="004464CC">
        <w:rPr>
          <w:rFonts w:ascii="Sylfaen" w:hAnsi="Sylfaen" w:cs="Sylfaen"/>
          <w:lang w:val="ka-GE"/>
        </w:rPr>
        <w:t xml:space="preserve"> წლის </w:t>
      </w:r>
      <w:r w:rsidR="00B57E95">
        <w:rPr>
          <w:rFonts w:ascii="Sylfaen" w:hAnsi="Sylfaen" w:cs="Sylfaen"/>
          <w:szCs w:val="18"/>
          <w:shd w:val="clear" w:color="auto" w:fill="FFFFFF"/>
          <w:lang w:val="ka-GE"/>
        </w:rPr>
        <w:t>31</w:t>
      </w:r>
      <w:r w:rsidR="00581B0F" w:rsidRPr="00581B0F">
        <w:rPr>
          <w:rFonts w:ascii="Sylfaen" w:hAnsi="Sylfaen" w:cs="Sylfaen"/>
          <w:szCs w:val="18"/>
          <w:shd w:val="clear" w:color="auto" w:fill="FFFFFF"/>
        </w:rPr>
        <w:t xml:space="preserve"> </w:t>
      </w:r>
      <w:r w:rsidR="00B57E95">
        <w:rPr>
          <w:rFonts w:ascii="Sylfaen" w:hAnsi="Sylfaen" w:cs="Sylfaen"/>
          <w:szCs w:val="18"/>
          <w:shd w:val="clear" w:color="auto" w:fill="FFFFFF"/>
          <w:lang w:val="ka-GE"/>
        </w:rPr>
        <w:t>დეკემბრის</w:t>
      </w:r>
      <w:r w:rsidR="00581B0F" w:rsidRPr="00C367E2">
        <w:rPr>
          <w:rFonts w:ascii="Sylfaen" w:hAnsi="Sylfaen" w:cs="Sylfaen"/>
          <w:b/>
          <w:szCs w:val="18"/>
          <w:shd w:val="clear" w:color="auto" w:fill="FFFFFF"/>
          <w:lang w:val="ka-GE"/>
        </w:rPr>
        <w:t xml:space="preserve"> </w:t>
      </w:r>
      <w:r w:rsidRPr="004464CC">
        <w:rPr>
          <w:rFonts w:ascii="Sylfaen" w:hAnsi="Sylfaen" w:cs="Sylfaen"/>
          <w:lang w:val="ka-GE"/>
        </w:rPr>
        <w:t xml:space="preserve">მდგომარეობით, </w:t>
      </w:r>
      <w:r w:rsidR="005E0A52" w:rsidRPr="004464CC">
        <w:rPr>
          <w:rFonts w:ascii="Sylfaen" w:hAnsi="Sylfaen" w:cs="Sylfaen"/>
          <w:lang w:val="ka-GE"/>
        </w:rPr>
        <w:t xml:space="preserve">სახაზინო ვალდებულებების და სახაზინო ობლიგაციების გამოშვების შედეგად ბიუჯეტში შემოსულმა თანხამ შეადგინა </w:t>
      </w:r>
      <w:r w:rsidR="00B57E95" w:rsidRPr="00B57E95">
        <w:rPr>
          <w:rFonts w:ascii="Sylfaen" w:hAnsi="Sylfaen" w:cs="Sylfaen"/>
        </w:rPr>
        <w:t>1</w:t>
      </w:r>
      <w:r w:rsidR="00B57E95">
        <w:rPr>
          <w:rFonts w:ascii="Sylfaen" w:hAnsi="Sylfaen" w:cs="Sylfaen"/>
          <w:lang w:val="ka-GE"/>
        </w:rPr>
        <w:t>,</w:t>
      </w:r>
      <w:r w:rsidR="00B57E95" w:rsidRPr="00B57E95">
        <w:rPr>
          <w:rFonts w:ascii="Sylfaen" w:hAnsi="Sylfaen" w:cs="Sylfaen"/>
        </w:rPr>
        <w:t>638</w:t>
      </w:r>
      <w:r w:rsidR="00B57E95">
        <w:rPr>
          <w:rFonts w:ascii="Sylfaen" w:hAnsi="Sylfaen" w:cs="Sylfaen"/>
          <w:lang w:val="ka-GE"/>
        </w:rPr>
        <w:t>,</w:t>
      </w:r>
      <w:r w:rsidR="00B57E95" w:rsidRPr="00B57E95">
        <w:rPr>
          <w:rFonts w:ascii="Sylfaen" w:hAnsi="Sylfaen" w:cs="Sylfaen"/>
        </w:rPr>
        <w:t>539.</w:t>
      </w:r>
      <w:r w:rsidR="00B57E95">
        <w:rPr>
          <w:rFonts w:ascii="Sylfaen" w:hAnsi="Sylfaen" w:cs="Sylfaen"/>
          <w:lang w:val="ka-GE"/>
        </w:rPr>
        <w:t xml:space="preserve">2 </w:t>
      </w:r>
      <w:r w:rsidR="005E0A52" w:rsidRPr="004464CC">
        <w:rPr>
          <w:rFonts w:ascii="Sylfaen" w:hAnsi="Sylfaen" w:cs="Sylfaen"/>
          <w:lang w:val="ka-GE"/>
        </w:rPr>
        <w:t>ათასი ლარი,</w:t>
      </w:r>
      <w:r w:rsidR="00746294" w:rsidRPr="004464CC">
        <w:rPr>
          <w:rFonts w:ascii="Sylfaen" w:hAnsi="Sylfaen" w:cs="Sylfaen"/>
          <w:lang w:val="ka-GE"/>
        </w:rPr>
        <w:t xml:space="preserve"> </w:t>
      </w:r>
      <w:r w:rsidRPr="004464CC">
        <w:rPr>
          <w:rFonts w:ascii="Sylfaen" w:hAnsi="Sylfaen" w:cs="Sylfaen"/>
          <w:lang w:val="ka-GE"/>
        </w:rPr>
        <w:t>ძირითადი თანხის დაფარვა</w:t>
      </w:r>
      <w:r w:rsidR="005E0A52" w:rsidRPr="004464CC">
        <w:rPr>
          <w:rFonts w:ascii="Sylfaen" w:hAnsi="Sylfaen" w:cs="Sylfaen"/>
          <w:lang w:val="ka-GE"/>
        </w:rPr>
        <w:t>მ</w:t>
      </w:r>
      <w:r w:rsidRPr="004464CC">
        <w:rPr>
          <w:rFonts w:ascii="Sylfaen" w:hAnsi="Sylfaen" w:cs="Sylfaen"/>
          <w:lang w:val="ka-GE"/>
        </w:rPr>
        <w:t xml:space="preserve"> </w:t>
      </w:r>
      <w:r w:rsidR="005E0A52" w:rsidRPr="004464CC">
        <w:rPr>
          <w:rFonts w:ascii="Sylfaen" w:hAnsi="Sylfaen" w:cs="Sylfaen"/>
          <w:lang w:val="ka-GE"/>
        </w:rPr>
        <w:t>კი</w:t>
      </w:r>
      <w:r w:rsidR="001F3BCB" w:rsidRPr="004464CC">
        <w:rPr>
          <w:rFonts w:ascii="Sylfaen" w:hAnsi="Sylfaen" w:cs="Sylfaen"/>
        </w:rPr>
        <w:t xml:space="preserve"> </w:t>
      </w:r>
      <w:r w:rsidR="00B57E95" w:rsidRPr="00B57E95">
        <w:rPr>
          <w:rFonts w:ascii="Sylfaen" w:hAnsi="Sylfaen" w:cs="Sylfaen"/>
        </w:rPr>
        <w:t>1</w:t>
      </w:r>
      <w:r w:rsidR="00B57E95">
        <w:rPr>
          <w:rFonts w:ascii="Sylfaen" w:hAnsi="Sylfaen" w:cs="Sylfaen"/>
          <w:lang w:val="ka-GE"/>
        </w:rPr>
        <w:t>,</w:t>
      </w:r>
      <w:r w:rsidR="00B57E95" w:rsidRPr="00B57E95">
        <w:rPr>
          <w:rFonts w:ascii="Sylfaen" w:hAnsi="Sylfaen" w:cs="Sylfaen"/>
        </w:rPr>
        <w:t>216</w:t>
      </w:r>
      <w:r w:rsidR="00B57E95">
        <w:rPr>
          <w:rFonts w:ascii="Sylfaen" w:hAnsi="Sylfaen" w:cs="Sylfaen"/>
          <w:lang w:val="ka-GE"/>
        </w:rPr>
        <w:t>,</w:t>
      </w:r>
      <w:r w:rsidR="00B57E95" w:rsidRPr="00B57E95">
        <w:rPr>
          <w:rFonts w:ascii="Sylfaen" w:hAnsi="Sylfaen" w:cs="Sylfaen"/>
        </w:rPr>
        <w:t>229.</w:t>
      </w:r>
      <w:r w:rsidR="00B57E95">
        <w:rPr>
          <w:rFonts w:ascii="Sylfaen" w:hAnsi="Sylfaen" w:cs="Sylfaen"/>
          <w:lang w:val="ka-GE"/>
        </w:rPr>
        <w:t xml:space="preserve">8 </w:t>
      </w:r>
      <w:r w:rsidRPr="004464CC">
        <w:rPr>
          <w:rFonts w:ascii="Sylfaen" w:hAnsi="Sylfaen" w:cs="Sylfaen"/>
          <w:lang w:val="ka-GE"/>
        </w:rPr>
        <w:t>ათასი ლარი</w:t>
      </w:r>
      <w:r w:rsidR="00746294" w:rsidRPr="004464CC">
        <w:rPr>
          <w:rFonts w:ascii="Sylfaen" w:hAnsi="Sylfaen" w:cs="Sylfaen"/>
          <w:lang w:val="ka-GE"/>
        </w:rPr>
        <w:t xml:space="preserve">. </w:t>
      </w:r>
      <w:r w:rsidR="005E0A52" w:rsidRPr="004464CC">
        <w:rPr>
          <w:rFonts w:ascii="Sylfaen" w:hAnsi="Sylfaen" w:cs="Sylfaen"/>
          <w:lang w:val="ka-GE"/>
        </w:rPr>
        <w:t>შესაბამისად</w:t>
      </w:r>
      <w:r w:rsidR="001B2633" w:rsidRPr="004464CC">
        <w:rPr>
          <w:rFonts w:ascii="Sylfaen" w:hAnsi="Sylfaen" w:cs="Sylfaen"/>
        </w:rPr>
        <w:t>,</w:t>
      </w:r>
      <w:r w:rsidR="005E0A52" w:rsidRPr="004464CC">
        <w:rPr>
          <w:rFonts w:ascii="Sylfaen" w:hAnsi="Sylfaen" w:cs="Sylfaen"/>
          <w:szCs w:val="21"/>
          <w:shd w:val="clear" w:color="auto" w:fill="FFFFFF"/>
          <w:lang w:val="ka-GE"/>
        </w:rPr>
        <w:t xml:space="preserve"> ვალდებულებების </w:t>
      </w:r>
      <w:r w:rsidR="00FB7087">
        <w:rPr>
          <w:rFonts w:ascii="Sylfaen" w:hAnsi="Sylfaen" w:cs="Sylfaen"/>
          <w:szCs w:val="21"/>
          <w:shd w:val="clear" w:color="auto" w:fill="FFFFFF"/>
          <w:lang w:val="ka-GE"/>
        </w:rPr>
        <w:t>ზრდა</w:t>
      </w:r>
      <w:r w:rsidR="0044178B" w:rsidRPr="004464CC">
        <w:rPr>
          <w:rFonts w:ascii="Sylfaen" w:hAnsi="Sylfaen" w:cs="Sylfaen"/>
          <w:lang w:val="ka-GE"/>
        </w:rPr>
        <w:t xml:space="preserve"> </w:t>
      </w:r>
      <w:r w:rsidR="00B57E95" w:rsidRPr="00B57E95">
        <w:rPr>
          <w:rFonts w:ascii="Sylfaen" w:hAnsi="Sylfaen" w:cs="Sylfaen"/>
          <w:lang w:val="ka-GE"/>
        </w:rPr>
        <w:t>422</w:t>
      </w:r>
      <w:r w:rsidR="00B57E95">
        <w:rPr>
          <w:rFonts w:ascii="Sylfaen" w:hAnsi="Sylfaen" w:cs="Sylfaen"/>
          <w:lang w:val="ka-GE"/>
        </w:rPr>
        <w:t>,</w:t>
      </w:r>
      <w:r w:rsidR="00B57E95" w:rsidRPr="00B57E95">
        <w:rPr>
          <w:rFonts w:ascii="Sylfaen" w:hAnsi="Sylfaen" w:cs="Sylfaen"/>
          <w:lang w:val="ka-GE"/>
        </w:rPr>
        <w:t>309.</w:t>
      </w:r>
      <w:r w:rsidR="00B57E95">
        <w:rPr>
          <w:rFonts w:ascii="Sylfaen" w:hAnsi="Sylfaen" w:cs="Sylfaen"/>
          <w:lang w:val="ka-GE"/>
        </w:rPr>
        <w:t>4</w:t>
      </w:r>
      <w:r w:rsidR="000E5F6B">
        <w:rPr>
          <w:rFonts w:ascii="Sylfaen" w:hAnsi="Sylfaen" w:cs="Sylfaen"/>
          <w:lang w:val="ka-GE"/>
        </w:rPr>
        <w:t xml:space="preserve"> </w:t>
      </w:r>
      <w:r w:rsidR="005E0A52" w:rsidRPr="004464CC">
        <w:rPr>
          <w:rFonts w:ascii="Sylfaen" w:hAnsi="Sylfaen" w:cs="Sylfaen"/>
          <w:lang w:val="ka-GE"/>
        </w:rPr>
        <w:t>ათას</w:t>
      </w:r>
      <w:r w:rsidR="00746294" w:rsidRPr="004464CC">
        <w:rPr>
          <w:rFonts w:ascii="Sylfaen" w:hAnsi="Sylfaen" w:cs="Sylfaen"/>
          <w:lang w:val="ka-GE"/>
        </w:rPr>
        <w:t>ი</w:t>
      </w:r>
      <w:r w:rsidR="005E0A52" w:rsidRPr="004464CC">
        <w:rPr>
          <w:rFonts w:ascii="Sylfaen" w:hAnsi="Sylfaen" w:cs="Sylfaen"/>
          <w:lang w:val="ka-GE"/>
        </w:rPr>
        <w:t xml:space="preserve"> ლარით განისაზღვრა.</w:t>
      </w:r>
    </w:p>
    <w:p w:rsidR="00F26066" w:rsidRPr="009531BC" w:rsidRDefault="005E0A52" w:rsidP="00D62E87">
      <w:pPr>
        <w:tabs>
          <w:tab w:val="left" w:pos="720"/>
        </w:tabs>
        <w:spacing w:after="0" w:line="240" w:lineRule="auto"/>
        <w:ind w:firstLine="540"/>
        <w:jc w:val="both"/>
        <w:rPr>
          <w:rFonts w:ascii="Sylfaen" w:hAnsi="Sylfaen" w:cs="Sylfaen"/>
          <w:lang w:val="ka-GE"/>
        </w:rPr>
      </w:pPr>
      <w:r w:rsidRPr="004464CC">
        <w:rPr>
          <w:rFonts w:ascii="Sylfaen" w:hAnsi="Sylfaen" w:cs="Sylfaen"/>
          <w:lang w:val="ka-GE"/>
        </w:rPr>
        <w:t>საანგარიშო პერიოდში განხორციელდა</w:t>
      </w:r>
      <w:r w:rsidR="00F26066" w:rsidRPr="004464CC">
        <w:rPr>
          <w:rFonts w:ascii="Sylfaen" w:hAnsi="Sylfaen" w:cs="Sylfaen"/>
          <w:lang w:val="ka-GE"/>
        </w:rPr>
        <w:t xml:space="preserve"> სახელმწიფო ობლიგაციების ძირითადი თანხის დაფარვა (სებ-ის მიმართ ვალი) </w:t>
      </w:r>
      <w:r w:rsidR="00B57E95">
        <w:rPr>
          <w:rFonts w:ascii="Sylfaen" w:hAnsi="Sylfaen" w:cs="Sylfaen"/>
          <w:lang w:val="ka-GE"/>
        </w:rPr>
        <w:t>35</w:t>
      </w:r>
      <w:r w:rsidR="00F26066" w:rsidRPr="00FB7087">
        <w:rPr>
          <w:rFonts w:ascii="Sylfaen" w:hAnsi="Sylfaen" w:cs="Sylfaen"/>
          <w:lang w:val="ka-GE"/>
        </w:rPr>
        <w:t>,000.0 ათასი</w:t>
      </w:r>
      <w:r w:rsidR="00F26066" w:rsidRPr="004464CC">
        <w:rPr>
          <w:rFonts w:ascii="Sylfaen" w:hAnsi="Sylfaen" w:cs="Sylfaen"/>
          <w:lang w:val="ka-GE"/>
        </w:rPr>
        <w:t xml:space="preserve"> ლარის ოდენობით, საქართველოს მთავრობის და საქართველოს ეროვნული ბანკის 2006 წლის 15 მაისის „საქართველოს მთავრობის საქართველოს ეროვნული ბანკისადმი დავალიანების დაფარვის ღონისძიებების შესახებ“</w:t>
      </w:r>
      <w:r w:rsidR="00F26066" w:rsidRPr="009531BC">
        <w:rPr>
          <w:rFonts w:ascii="Sylfaen" w:hAnsi="Sylfaen" w:cs="Sylfaen"/>
          <w:lang w:val="ka-GE"/>
        </w:rPr>
        <w:t xml:space="preserve"> 2006 წლის 20 მარტის შეთანხმებაში ცვლილებების შეტანის თაობაზე“ შეთანხმების შესაბამისად. </w:t>
      </w:r>
    </w:p>
    <w:p w:rsidR="00F26066" w:rsidRPr="00C367E2" w:rsidRDefault="00F26066" w:rsidP="00D62E87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Cs w:val="21"/>
          <w:shd w:val="clear" w:color="auto" w:fill="FFFFFF"/>
          <w:lang w:val="ka-GE"/>
        </w:rPr>
      </w:pPr>
      <w:r w:rsidRPr="009531BC">
        <w:rPr>
          <w:rFonts w:ascii="Sylfaen" w:hAnsi="Sylfaen" w:cs="Sylfaen"/>
          <w:lang w:val="ka-GE"/>
        </w:rPr>
        <w:tab/>
      </w:r>
    </w:p>
    <w:p w:rsidR="00A8306F" w:rsidRDefault="00A8306F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br w:type="page"/>
      </w:r>
    </w:p>
    <w:p w:rsidR="00F6697A" w:rsidRDefault="000340AB" w:rsidP="00D62E87">
      <w:pPr>
        <w:spacing w:after="0" w:line="240" w:lineRule="auto"/>
        <w:jc w:val="center"/>
        <w:rPr>
          <w:rFonts w:ascii="Sylfaen" w:hAnsi="Sylfaen"/>
          <w:b/>
          <w:lang w:val="ka-GE"/>
        </w:rPr>
      </w:pPr>
      <w:r w:rsidRPr="00B4160B">
        <w:rPr>
          <w:rFonts w:ascii="Sylfaen" w:hAnsi="Sylfaen"/>
          <w:b/>
          <w:lang w:val="ka-GE"/>
        </w:rPr>
        <w:lastRenderedPageBreak/>
        <w:t>სახელმწიფო ვალის</w:t>
      </w:r>
      <w:r>
        <w:rPr>
          <w:rFonts w:ascii="Sylfaen" w:hAnsi="Sylfaen"/>
          <w:b/>
          <w:lang w:val="ka-GE"/>
        </w:rPr>
        <w:t xml:space="preserve"> </w:t>
      </w:r>
      <w:r w:rsidR="0032795B">
        <w:rPr>
          <w:rFonts w:ascii="Sylfaen" w:hAnsi="Sylfaen"/>
          <w:b/>
          <w:lang w:val="ka-GE"/>
        </w:rPr>
        <w:t>ნაშთი</w:t>
      </w:r>
      <w:r w:rsidR="0032795B" w:rsidRPr="00B4160B">
        <w:rPr>
          <w:rFonts w:ascii="Sylfaen" w:hAnsi="Sylfaen"/>
          <w:b/>
          <w:lang w:val="ka-GE"/>
        </w:rPr>
        <w:t xml:space="preserve"> </w:t>
      </w:r>
      <w:r w:rsidR="001A397F" w:rsidRPr="00B4160B">
        <w:rPr>
          <w:rFonts w:ascii="Sylfaen" w:hAnsi="Sylfaen"/>
          <w:b/>
          <w:lang w:val="ka-GE"/>
        </w:rPr>
        <w:t>201</w:t>
      </w:r>
      <w:r w:rsidR="00861F1F">
        <w:rPr>
          <w:rFonts w:ascii="Sylfaen" w:hAnsi="Sylfaen"/>
          <w:b/>
        </w:rPr>
        <w:t>8</w:t>
      </w:r>
      <w:r w:rsidR="001A397F" w:rsidRPr="00B4160B">
        <w:rPr>
          <w:rFonts w:ascii="Sylfaen" w:hAnsi="Sylfaen"/>
          <w:b/>
          <w:lang w:val="ka-GE"/>
        </w:rPr>
        <w:t xml:space="preserve"> </w:t>
      </w:r>
      <w:r w:rsidRPr="00B4160B">
        <w:rPr>
          <w:rFonts w:ascii="Sylfaen" w:hAnsi="Sylfaen"/>
          <w:b/>
          <w:lang w:val="ka-GE"/>
        </w:rPr>
        <w:t xml:space="preserve">წლის </w:t>
      </w:r>
      <w:r w:rsidR="00FA187E">
        <w:rPr>
          <w:rFonts w:ascii="Sylfaen" w:hAnsi="Sylfaen"/>
          <w:b/>
          <w:lang w:val="ka-GE"/>
        </w:rPr>
        <w:t>3</w:t>
      </w:r>
      <w:r w:rsidR="00A8306F">
        <w:rPr>
          <w:rFonts w:ascii="Sylfaen" w:hAnsi="Sylfaen"/>
          <w:b/>
          <w:lang w:val="ka-GE"/>
        </w:rPr>
        <w:t>1</w:t>
      </w:r>
      <w:r w:rsidR="00FA187E">
        <w:rPr>
          <w:rFonts w:ascii="Sylfaen" w:hAnsi="Sylfaen"/>
          <w:b/>
          <w:lang w:val="ka-GE"/>
        </w:rPr>
        <w:t xml:space="preserve"> </w:t>
      </w:r>
      <w:r w:rsidR="00A8306F">
        <w:rPr>
          <w:rFonts w:ascii="Sylfaen" w:hAnsi="Sylfaen"/>
          <w:b/>
          <w:lang w:val="ka-GE"/>
        </w:rPr>
        <w:t>დეკემბრის</w:t>
      </w:r>
      <w:r w:rsidR="00861F1F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მდგომარეობით</w:t>
      </w:r>
    </w:p>
    <w:p w:rsidR="007C3D31" w:rsidRDefault="007C3D31" w:rsidP="00D62E87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71"/>
        <w:gridCol w:w="2271"/>
      </w:tblGrid>
      <w:tr w:rsidR="007C3D31" w:rsidRPr="007C3D31" w:rsidTr="007C3D31">
        <w:trPr>
          <w:trHeight w:val="525"/>
        </w:trPr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კრედიტორი</w:t>
            </w:r>
            <w:proofErr w:type="spellEnd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ნაშთი</w:t>
            </w:r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31.12.2018</w:t>
            </w:r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u-RU"/>
              </w:rPr>
              <w:br/>
            </w:r>
            <w:r w:rsidRPr="007C3D3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ru-RU"/>
              </w:rPr>
              <w:t>მდგომარეობით</w:t>
            </w:r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u-RU"/>
              </w:rPr>
              <w:br/>
              <w:t xml:space="preserve"> 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სულ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სახელმწიფოს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მიერ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სახელმწიფოს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გარანტიით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აღებული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საგარეო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ვალი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14,544,890.2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მრავალმხრივი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კრედიტორებისაგან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10,275,031.8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მსოფლიო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ბანკი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 (WB)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5,233,297.1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სოფლის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მეურნეობის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განვითარების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საერთაშორისო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ფონდი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(IFAD)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81,215.2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საერთაშორისო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სავალუტო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ფონდი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(IMF) 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130,290.6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ევროპის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რეკონსტრუქციისა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განვითარების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ბანკი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(EBRD)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332,313.2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აზიის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განვითარების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ბანკი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(ADB)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3,058,681.7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ევროპის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საინვესტიციო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ბანკი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 (EIB)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1,283,953.4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ევროკავშირი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(EU)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116,663.8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აზიის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ინფრასტრუქტურის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საინვესტიციო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ბანკი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(AIIB)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38,616.8 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ორმხრივი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კრედიტორებისაგან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2,479,879.6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ავსტრია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55,046.9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აზერბაიჯანი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20,927.2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თურქმენეთი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565.0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თურქეთი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40,200.4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ირანი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16,057.2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რუსეთი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164,325.6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სომხეთი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23,133.4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უზბეკეთი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376.0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უკრაინა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343.4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ყაზახეთი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47,083.2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ჩინეთი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4,675.0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გერმანია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869,579.5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იაპონია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575,115.6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კუვეიტი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28,338.9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ნიდერლანდები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2,217.7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ამერიკა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54,184.2 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საფრანგეთი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C3D31"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577,710.5 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სხვა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საგარეო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ვალდებულებები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1,338,300.0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ევრობონდები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1,338,300.0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სახელმწიფოს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გარანტიით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აღებული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კრედიტები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4,968.2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გერმანია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4,968.2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საერთაშორისო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სავალუტო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ფონდი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ეროვნული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ბანკი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446,710.6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საშინაო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ვალის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ნაშთი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3,922,778.9</w:t>
            </w:r>
          </w:p>
        </w:tc>
      </w:tr>
      <w:tr w:rsidR="007C3D31" w:rsidRPr="007C3D31" w:rsidTr="007C3D31">
        <w:trPr>
          <w:trHeight w:val="6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ეროვნული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ბანკისთვის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განკუთვნილი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ერთწლიანი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ყოველწლიურად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განახლებადი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სახელმწიფო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ობლიგაცია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280,846.0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სხვადასხვა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ვადის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სახელმწიფო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ობლიგაციები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ღია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ბაზრის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ოპერაციებისთვის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152,000.0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ფინანსთა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სამინისტროს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სახაზინო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ვალდებულებები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563,460.8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ფინანსთა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სამინისტროს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სახაზინო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ობლიგაციები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2,254,147.1</w:t>
            </w:r>
          </w:p>
        </w:tc>
      </w:tr>
      <w:tr w:rsidR="007C3D31" w:rsidRPr="007C3D31" w:rsidTr="007C3D31">
        <w:trPr>
          <w:trHeight w:val="300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ისტორიული</w:t>
            </w:r>
            <w:r w:rsidRPr="007C3D31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C3D3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ვალი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672,325.0</w:t>
            </w:r>
          </w:p>
        </w:tc>
      </w:tr>
      <w:tr w:rsidR="007C3D31" w:rsidRPr="007C3D31" w:rsidTr="007C3D31">
        <w:trPr>
          <w:trHeight w:val="315"/>
        </w:trPr>
        <w:tc>
          <w:tcPr>
            <w:tcW w:w="3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სულ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ვალის</w:t>
            </w:r>
            <w:proofErr w:type="spellEnd"/>
            <w:r w:rsidRPr="007C3D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3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ნაშთი</w:t>
            </w:r>
            <w:proofErr w:type="spell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D31" w:rsidRPr="007C3D31" w:rsidRDefault="007C3D31" w:rsidP="007C3D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C3D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/>
              </w:rPr>
              <w:t>18,467,669.1</w:t>
            </w:r>
          </w:p>
        </w:tc>
      </w:tr>
    </w:tbl>
    <w:p w:rsidR="00CD1557" w:rsidRDefault="00B04141" w:rsidP="00D62E87">
      <w:pPr>
        <w:spacing w:after="0" w:line="240" w:lineRule="auto"/>
        <w:jc w:val="center"/>
        <w:rPr>
          <w:rFonts w:ascii="Sylfaen" w:hAnsi="Sylfaen"/>
          <w:b/>
          <w:bCs/>
          <w:i/>
          <w:color w:val="7F7F7F" w:themeColor="text1" w:themeTint="80"/>
          <w:sz w:val="18"/>
          <w:szCs w:val="18"/>
        </w:rPr>
      </w:pPr>
      <w:r>
        <w:rPr>
          <w:rFonts w:ascii="Sylfaen" w:hAnsi="Sylfaen"/>
          <w:b/>
          <w:bCs/>
          <w:i/>
          <w:color w:val="7F7F7F" w:themeColor="text1" w:themeTint="80"/>
          <w:sz w:val="18"/>
          <w:szCs w:val="18"/>
        </w:rPr>
        <w:t xml:space="preserve">  </w:t>
      </w:r>
    </w:p>
    <w:p w:rsidR="0053506B" w:rsidRDefault="0053506B" w:rsidP="00D62E87">
      <w:pPr>
        <w:spacing w:after="0" w:line="240" w:lineRule="auto"/>
        <w:jc w:val="center"/>
        <w:rPr>
          <w:rFonts w:ascii="Sylfaen" w:hAnsi="Sylfaen" w:cs="Sylfaen"/>
          <w:color w:val="FF0000"/>
          <w:sz w:val="18"/>
        </w:rPr>
      </w:pPr>
    </w:p>
    <w:p w:rsidR="00B57E95" w:rsidRDefault="00B57E95" w:rsidP="00D62E87">
      <w:pPr>
        <w:spacing w:after="0" w:line="240" w:lineRule="auto"/>
        <w:rPr>
          <w:rFonts w:ascii="Sylfaen" w:hAnsi="Sylfaen" w:cs="Sylfaen"/>
          <w:i/>
          <w:sz w:val="16"/>
          <w:szCs w:val="16"/>
        </w:rPr>
      </w:pPr>
    </w:p>
    <w:p w:rsidR="000340AB" w:rsidRDefault="000340AB" w:rsidP="00D62E87">
      <w:pPr>
        <w:spacing w:after="0" w:line="240" w:lineRule="auto"/>
        <w:rPr>
          <w:rFonts w:ascii="Sylfaen" w:hAnsi="Sylfaen" w:cs="Sylfaen"/>
          <w:i/>
          <w:sz w:val="16"/>
          <w:szCs w:val="16"/>
          <w:lang w:val="ka-GE"/>
        </w:rPr>
      </w:pPr>
      <w:proofErr w:type="spellStart"/>
      <w:proofErr w:type="gramStart"/>
      <w:r w:rsidRPr="00B01FEA">
        <w:rPr>
          <w:rFonts w:ascii="Sylfaen" w:hAnsi="Sylfaen" w:cs="Sylfaen"/>
          <w:i/>
          <w:sz w:val="16"/>
          <w:szCs w:val="16"/>
        </w:rPr>
        <w:lastRenderedPageBreak/>
        <w:t>შენიშვნა</w:t>
      </w:r>
      <w:proofErr w:type="spellEnd"/>
      <w:proofErr w:type="gramEnd"/>
      <w:r w:rsidRPr="00B01FEA">
        <w:rPr>
          <w:i/>
          <w:sz w:val="16"/>
          <w:szCs w:val="16"/>
        </w:rPr>
        <w:t xml:space="preserve">: </w:t>
      </w:r>
      <w:proofErr w:type="spellStart"/>
      <w:r w:rsidRPr="00B01FEA">
        <w:rPr>
          <w:rFonts w:ascii="Sylfaen" w:hAnsi="Sylfaen" w:cs="Sylfaen"/>
          <w:i/>
          <w:sz w:val="16"/>
          <w:szCs w:val="16"/>
        </w:rPr>
        <w:t>ცხრილში</w:t>
      </w:r>
      <w:proofErr w:type="spellEnd"/>
      <w:r w:rsidRPr="00B01FEA">
        <w:rPr>
          <w:i/>
          <w:sz w:val="16"/>
          <w:szCs w:val="16"/>
        </w:rPr>
        <w:t xml:space="preserve"> </w:t>
      </w:r>
      <w:proofErr w:type="spellStart"/>
      <w:r w:rsidRPr="00B01FEA">
        <w:rPr>
          <w:rFonts w:ascii="Sylfaen" w:hAnsi="Sylfaen" w:cs="Sylfaen"/>
          <w:i/>
          <w:sz w:val="16"/>
          <w:szCs w:val="16"/>
        </w:rPr>
        <w:t>გამოყენებულია</w:t>
      </w:r>
      <w:proofErr w:type="spellEnd"/>
      <w:r w:rsidRPr="00B01FEA">
        <w:rPr>
          <w:i/>
          <w:sz w:val="16"/>
          <w:szCs w:val="16"/>
        </w:rPr>
        <w:t xml:space="preserve"> </w:t>
      </w:r>
      <w:proofErr w:type="spellStart"/>
      <w:r w:rsidRPr="00B01FEA">
        <w:rPr>
          <w:rFonts w:ascii="Sylfaen" w:hAnsi="Sylfaen" w:cs="Sylfaen"/>
          <w:i/>
          <w:sz w:val="16"/>
          <w:szCs w:val="16"/>
        </w:rPr>
        <w:t>სავალუტო</w:t>
      </w:r>
      <w:proofErr w:type="spellEnd"/>
      <w:r w:rsidRPr="00B01FEA">
        <w:rPr>
          <w:i/>
          <w:sz w:val="16"/>
          <w:szCs w:val="16"/>
        </w:rPr>
        <w:t xml:space="preserve"> </w:t>
      </w:r>
      <w:proofErr w:type="spellStart"/>
      <w:r w:rsidRPr="00B01FEA">
        <w:rPr>
          <w:rFonts w:ascii="Sylfaen" w:hAnsi="Sylfaen" w:cs="Sylfaen"/>
          <w:i/>
          <w:sz w:val="16"/>
          <w:szCs w:val="16"/>
        </w:rPr>
        <w:t>კურსები</w:t>
      </w:r>
      <w:proofErr w:type="spellEnd"/>
      <w:r w:rsidRPr="00B01FEA">
        <w:rPr>
          <w:i/>
          <w:sz w:val="16"/>
          <w:szCs w:val="16"/>
        </w:rPr>
        <w:t xml:space="preserve"> </w:t>
      </w:r>
      <w:proofErr w:type="spellStart"/>
      <w:r w:rsidRPr="00B01FEA">
        <w:rPr>
          <w:rFonts w:ascii="Sylfaen" w:hAnsi="Sylfaen" w:cs="Sylfaen"/>
          <w:i/>
          <w:sz w:val="16"/>
          <w:szCs w:val="16"/>
        </w:rPr>
        <w:t>მოცემული</w:t>
      </w:r>
      <w:proofErr w:type="spellEnd"/>
      <w:r w:rsidRPr="00B01FEA">
        <w:rPr>
          <w:i/>
          <w:sz w:val="16"/>
          <w:szCs w:val="16"/>
        </w:rPr>
        <w:t xml:space="preserve"> </w:t>
      </w:r>
      <w:proofErr w:type="spellStart"/>
      <w:r w:rsidRPr="00B01FEA">
        <w:rPr>
          <w:rFonts w:ascii="Sylfaen" w:hAnsi="Sylfaen" w:cs="Sylfaen"/>
          <w:i/>
          <w:sz w:val="16"/>
          <w:szCs w:val="16"/>
        </w:rPr>
        <w:t>თარიღისათვის</w:t>
      </w:r>
      <w:proofErr w:type="spellEnd"/>
      <w:r w:rsidR="002B6DAE">
        <w:rPr>
          <w:rFonts w:ascii="Sylfaen" w:hAnsi="Sylfaen" w:cs="Sylfaen"/>
          <w:i/>
          <w:sz w:val="16"/>
          <w:szCs w:val="16"/>
          <w:lang w:val="ka-GE"/>
        </w:rPr>
        <w:t>;</w:t>
      </w:r>
    </w:p>
    <w:p w:rsidR="009B1B48" w:rsidRPr="00D57A95" w:rsidRDefault="002B6DAE" w:rsidP="00D62E87">
      <w:pPr>
        <w:autoSpaceDE w:val="0"/>
        <w:autoSpaceDN w:val="0"/>
        <w:adjustRightInd w:val="0"/>
        <w:spacing w:after="0" w:line="240" w:lineRule="auto"/>
        <w:ind w:left="720"/>
        <w:rPr>
          <w:rFonts w:ascii="Sylfaen" w:hAnsi="Sylfaen" w:cs="Sylfaen"/>
          <w:i/>
          <w:sz w:val="16"/>
          <w:szCs w:val="16"/>
          <w:lang w:val="ka-GE"/>
        </w:rPr>
      </w:pPr>
      <w:proofErr w:type="gramStart"/>
      <w:r w:rsidRPr="00D57A95">
        <w:rPr>
          <w:rFonts w:ascii="Sylfaen" w:hAnsi="Sylfaen" w:cs="Sylfaen"/>
          <w:i/>
          <w:sz w:val="16"/>
          <w:szCs w:val="16"/>
        </w:rPr>
        <w:t>ე</w:t>
      </w:r>
      <w:proofErr w:type="gramEnd"/>
      <w:r w:rsidRPr="00D57A95">
        <w:rPr>
          <w:rFonts w:ascii="Sylfaen" w:hAnsi="Sylfaen" w:cs="Sylfaen"/>
          <w:i/>
          <w:sz w:val="16"/>
          <w:szCs w:val="16"/>
        </w:rPr>
        <w:t>. წ. „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ისტორიული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ვალის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“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მოცულობა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 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საორიენტაციოა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,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ვინაიდან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ამ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კატეგორიის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უმეტესი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ნაწილი</w:t>
      </w:r>
      <w:proofErr w:type="spellEnd"/>
      <w:r w:rsidRPr="00D57A95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D57A95">
        <w:rPr>
          <w:rFonts w:ascii="Sylfaen" w:hAnsi="Sylfaen" w:cs="Sylfaen"/>
          <w:i/>
          <w:sz w:val="16"/>
          <w:szCs w:val="16"/>
        </w:rPr>
        <w:t>დასაზუსტებელია</w:t>
      </w:r>
      <w:proofErr w:type="spellEnd"/>
    </w:p>
    <w:sectPr w:rsidR="009B1B48" w:rsidRPr="00D57A95" w:rsidSect="00BC4C7D">
      <w:footerReference w:type="default" r:id="rId11"/>
      <w:pgSz w:w="11907" w:h="16839" w:code="9"/>
      <w:pgMar w:top="426" w:right="1275" w:bottom="709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CFA" w:rsidRDefault="000D7CFA" w:rsidP="00400BED">
      <w:pPr>
        <w:spacing w:after="0" w:line="240" w:lineRule="auto"/>
      </w:pPr>
      <w:r>
        <w:separator/>
      </w:r>
    </w:p>
  </w:endnote>
  <w:endnote w:type="continuationSeparator" w:id="0">
    <w:p w:rsidR="000D7CFA" w:rsidRDefault="000D7CFA" w:rsidP="0040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8336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C7D" w:rsidRDefault="00BC4C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C4C7D" w:rsidRDefault="00BC4C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CFA" w:rsidRDefault="000D7CFA" w:rsidP="00400BED">
      <w:pPr>
        <w:spacing w:after="0" w:line="240" w:lineRule="auto"/>
      </w:pPr>
      <w:r>
        <w:separator/>
      </w:r>
    </w:p>
  </w:footnote>
  <w:footnote w:type="continuationSeparator" w:id="0">
    <w:p w:rsidR="000D7CFA" w:rsidRDefault="000D7CFA" w:rsidP="00400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06A7"/>
    <w:multiLevelType w:val="hybridMultilevel"/>
    <w:tmpl w:val="E090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683B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482"/>
    <w:multiLevelType w:val="hybridMultilevel"/>
    <w:tmpl w:val="CC12667E"/>
    <w:lvl w:ilvl="0" w:tplc="4E683B80">
      <w:start w:val="1"/>
      <w:numFmt w:val="bullet"/>
      <w:lvlText w:val="-"/>
      <w:lvlJc w:val="left"/>
      <w:pPr>
        <w:ind w:left="19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13875CC3"/>
    <w:multiLevelType w:val="hybridMultilevel"/>
    <w:tmpl w:val="C8D66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955A3"/>
    <w:multiLevelType w:val="hybridMultilevel"/>
    <w:tmpl w:val="242C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F276E"/>
    <w:multiLevelType w:val="hybridMultilevel"/>
    <w:tmpl w:val="A8403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33694"/>
    <w:multiLevelType w:val="hybridMultilevel"/>
    <w:tmpl w:val="36CCA540"/>
    <w:lvl w:ilvl="0" w:tplc="4E683B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105F0"/>
    <w:multiLevelType w:val="hybridMultilevel"/>
    <w:tmpl w:val="FD3A3A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45785"/>
    <w:multiLevelType w:val="hybridMultilevel"/>
    <w:tmpl w:val="B86EFDCA"/>
    <w:lvl w:ilvl="0" w:tplc="39C46994">
      <w:numFmt w:val="bullet"/>
      <w:lvlText w:val=""/>
      <w:lvlJc w:val="left"/>
      <w:pPr>
        <w:ind w:left="144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E2635D"/>
    <w:multiLevelType w:val="hybridMultilevel"/>
    <w:tmpl w:val="79FC498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726963E1"/>
    <w:multiLevelType w:val="hybridMultilevel"/>
    <w:tmpl w:val="D4B2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03C67"/>
    <w:multiLevelType w:val="hybridMultilevel"/>
    <w:tmpl w:val="FFD05AA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F5"/>
    <w:rsid w:val="00001E43"/>
    <w:rsid w:val="00012780"/>
    <w:rsid w:val="00013D97"/>
    <w:rsid w:val="0001411B"/>
    <w:rsid w:val="00015303"/>
    <w:rsid w:val="000156E3"/>
    <w:rsid w:val="000162A1"/>
    <w:rsid w:val="00017DE3"/>
    <w:rsid w:val="0002796C"/>
    <w:rsid w:val="00030CF6"/>
    <w:rsid w:val="000340AB"/>
    <w:rsid w:val="0003606D"/>
    <w:rsid w:val="00036CFD"/>
    <w:rsid w:val="00037587"/>
    <w:rsid w:val="00037DB7"/>
    <w:rsid w:val="00040C4B"/>
    <w:rsid w:val="00041D5B"/>
    <w:rsid w:val="00044F01"/>
    <w:rsid w:val="000458CE"/>
    <w:rsid w:val="00054AB0"/>
    <w:rsid w:val="00063126"/>
    <w:rsid w:val="00064717"/>
    <w:rsid w:val="00065901"/>
    <w:rsid w:val="00065AD3"/>
    <w:rsid w:val="0006735B"/>
    <w:rsid w:val="0007188A"/>
    <w:rsid w:val="00071A4F"/>
    <w:rsid w:val="00071D1D"/>
    <w:rsid w:val="00071DD7"/>
    <w:rsid w:val="00073EEF"/>
    <w:rsid w:val="00074A14"/>
    <w:rsid w:val="0007519C"/>
    <w:rsid w:val="000771C9"/>
    <w:rsid w:val="00080A73"/>
    <w:rsid w:val="0008119F"/>
    <w:rsid w:val="00081DE3"/>
    <w:rsid w:val="000858BE"/>
    <w:rsid w:val="00086A00"/>
    <w:rsid w:val="00091646"/>
    <w:rsid w:val="000957B3"/>
    <w:rsid w:val="00095B71"/>
    <w:rsid w:val="00096855"/>
    <w:rsid w:val="000969CB"/>
    <w:rsid w:val="00096CC2"/>
    <w:rsid w:val="000973FB"/>
    <w:rsid w:val="000A29EB"/>
    <w:rsid w:val="000A4467"/>
    <w:rsid w:val="000A5F64"/>
    <w:rsid w:val="000B16F8"/>
    <w:rsid w:val="000B2189"/>
    <w:rsid w:val="000B567A"/>
    <w:rsid w:val="000B6954"/>
    <w:rsid w:val="000B6CAA"/>
    <w:rsid w:val="000C139F"/>
    <w:rsid w:val="000C4A44"/>
    <w:rsid w:val="000C57D0"/>
    <w:rsid w:val="000D046A"/>
    <w:rsid w:val="000D159E"/>
    <w:rsid w:val="000D1A17"/>
    <w:rsid w:val="000D4D25"/>
    <w:rsid w:val="000D7CFA"/>
    <w:rsid w:val="000D7D26"/>
    <w:rsid w:val="000E0438"/>
    <w:rsid w:val="000E4DAD"/>
    <w:rsid w:val="000E5F6B"/>
    <w:rsid w:val="000E7432"/>
    <w:rsid w:val="000E7E49"/>
    <w:rsid w:val="000F00E4"/>
    <w:rsid w:val="000F13F4"/>
    <w:rsid w:val="000F55BB"/>
    <w:rsid w:val="000F5720"/>
    <w:rsid w:val="000F7FD3"/>
    <w:rsid w:val="00102D0F"/>
    <w:rsid w:val="001055DA"/>
    <w:rsid w:val="00110A1B"/>
    <w:rsid w:val="00121AE2"/>
    <w:rsid w:val="00124299"/>
    <w:rsid w:val="001261C7"/>
    <w:rsid w:val="00126E5C"/>
    <w:rsid w:val="0013125A"/>
    <w:rsid w:val="001318E0"/>
    <w:rsid w:val="0013347B"/>
    <w:rsid w:val="00137ED5"/>
    <w:rsid w:val="00140A2F"/>
    <w:rsid w:val="00144098"/>
    <w:rsid w:val="001441DC"/>
    <w:rsid w:val="00145367"/>
    <w:rsid w:val="0014548C"/>
    <w:rsid w:val="001536D0"/>
    <w:rsid w:val="00154312"/>
    <w:rsid w:val="00157433"/>
    <w:rsid w:val="00160413"/>
    <w:rsid w:val="00162FC7"/>
    <w:rsid w:val="00164B20"/>
    <w:rsid w:val="0016733A"/>
    <w:rsid w:val="001673DC"/>
    <w:rsid w:val="00173BAA"/>
    <w:rsid w:val="001757D3"/>
    <w:rsid w:val="001763B0"/>
    <w:rsid w:val="00181ECC"/>
    <w:rsid w:val="00182832"/>
    <w:rsid w:val="00187C1C"/>
    <w:rsid w:val="00190A72"/>
    <w:rsid w:val="00193364"/>
    <w:rsid w:val="00193C76"/>
    <w:rsid w:val="00197E9D"/>
    <w:rsid w:val="001A2AFB"/>
    <w:rsid w:val="001A3600"/>
    <w:rsid w:val="001A397F"/>
    <w:rsid w:val="001B2633"/>
    <w:rsid w:val="001B4547"/>
    <w:rsid w:val="001B508D"/>
    <w:rsid w:val="001B5DAC"/>
    <w:rsid w:val="001C5235"/>
    <w:rsid w:val="001C5F44"/>
    <w:rsid w:val="001D0A60"/>
    <w:rsid w:val="001D17B2"/>
    <w:rsid w:val="001D5195"/>
    <w:rsid w:val="001D5ADC"/>
    <w:rsid w:val="001D65B8"/>
    <w:rsid w:val="001D6905"/>
    <w:rsid w:val="001D7AFC"/>
    <w:rsid w:val="001E272E"/>
    <w:rsid w:val="001E2DD2"/>
    <w:rsid w:val="001E61BA"/>
    <w:rsid w:val="001E62A2"/>
    <w:rsid w:val="001E6933"/>
    <w:rsid w:val="001F1323"/>
    <w:rsid w:val="001F3BCB"/>
    <w:rsid w:val="00200F18"/>
    <w:rsid w:val="00203E0A"/>
    <w:rsid w:val="0020475E"/>
    <w:rsid w:val="00206BEB"/>
    <w:rsid w:val="00210947"/>
    <w:rsid w:val="00215653"/>
    <w:rsid w:val="0022130D"/>
    <w:rsid w:val="00225341"/>
    <w:rsid w:val="00233B5E"/>
    <w:rsid w:val="0023438F"/>
    <w:rsid w:val="00236007"/>
    <w:rsid w:val="0024105B"/>
    <w:rsid w:val="0024488E"/>
    <w:rsid w:val="00247C11"/>
    <w:rsid w:val="0025039F"/>
    <w:rsid w:val="00256FDD"/>
    <w:rsid w:val="00262BF3"/>
    <w:rsid w:val="00263EAD"/>
    <w:rsid w:val="00270120"/>
    <w:rsid w:val="00270C72"/>
    <w:rsid w:val="002758CB"/>
    <w:rsid w:val="0028042E"/>
    <w:rsid w:val="0028088E"/>
    <w:rsid w:val="00280FA2"/>
    <w:rsid w:val="00281A88"/>
    <w:rsid w:val="0028678E"/>
    <w:rsid w:val="0028789D"/>
    <w:rsid w:val="0029176A"/>
    <w:rsid w:val="00293858"/>
    <w:rsid w:val="0029394E"/>
    <w:rsid w:val="00294224"/>
    <w:rsid w:val="002A2174"/>
    <w:rsid w:val="002A3C73"/>
    <w:rsid w:val="002A4263"/>
    <w:rsid w:val="002B1FB3"/>
    <w:rsid w:val="002B3E23"/>
    <w:rsid w:val="002B47AA"/>
    <w:rsid w:val="002B61B5"/>
    <w:rsid w:val="002B6DAE"/>
    <w:rsid w:val="002B6F15"/>
    <w:rsid w:val="002B7EE6"/>
    <w:rsid w:val="002C2F60"/>
    <w:rsid w:val="002C41C2"/>
    <w:rsid w:val="002C7782"/>
    <w:rsid w:val="002D15C8"/>
    <w:rsid w:val="002D16E4"/>
    <w:rsid w:val="002D22B9"/>
    <w:rsid w:val="002D6813"/>
    <w:rsid w:val="002E3E75"/>
    <w:rsid w:val="002F292C"/>
    <w:rsid w:val="002F4A36"/>
    <w:rsid w:val="002F5FB0"/>
    <w:rsid w:val="002F7144"/>
    <w:rsid w:val="00300306"/>
    <w:rsid w:val="003028B4"/>
    <w:rsid w:val="00304455"/>
    <w:rsid w:val="00307471"/>
    <w:rsid w:val="00310E6E"/>
    <w:rsid w:val="00311508"/>
    <w:rsid w:val="00311D8A"/>
    <w:rsid w:val="00313468"/>
    <w:rsid w:val="003166CD"/>
    <w:rsid w:val="00317C22"/>
    <w:rsid w:val="0032795B"/>
    <w:rsid w:val="003303AF"/>
    <w:rsid w:val="00332B60"/>
    <w:rsid w:val="003351F0"/>
    <w:rsid w:val="003419E6"/>
    <w:rsid w:val="003425D6"/>
    <w:rsid w:val="00347FB5"/>
    <w:rsid w:val="00352E0D"/>
    <w:rsid w:val="0035676A"/>
    <w:rsid w:val="00361883"/>
    <w:rsid w:val="00364196"/>
    <w:rsid w:val="0037066E"/>
    <w:rsid w:val="00372A1B"/>
    <w:rsid w:val="00375F6E"/>
    <w:rsid w:val="00377B9F"/>
    <w:rsid w:val="00382167"/>
    <w:rsid w:val="003838EC"/>
    <w:rsid w:val="00387352"/>
    <w:rsid w:val="0039166F"/>
    <w:rsid w:val="00395CE1"/>
    <w:rsid w:val="003967C1"/>
    <w:rsid w:val="003A0E81"/>
    <w:rsid w:val="003A343D"/>
    <w:rsid w:val="003A4A93"/>
    <w:rsid w:val="003B1490"/>
    <w:rsid w:val="003B15C3"/>
    <w:rsid w:val="003B22D1"/>
    <w:rsid w:val="003B4834"/>
    <w:rsid w:val="003B5B47"/>
    <w:rsid w:val="003B68A7"/>
    <w:rsid w:val="003B775B"/>
    <w:rsid w:val="003C2AE8"/>
    <w:rsid w:val="003C3825"/>
    <w:rsid w:val="003C5914"/>
    <w:rsid w:val="003C60E3"/>
    <w:rsid w:val="003C633D"/>
    <w:rsid w:val="003D0F28"/>
    <w:rsid w:val="003D158A"/>
    <w:rsid w:val="003D5A3B"/>
    <w:rsid w:val="003D6E27"/>
    <w:rsid w:val="003E2AE8"/>
    <w:rsid w:val="003E2E05"/>
    <w:rsid w:val="003E2FDF"/>
    <w:rsid w:val="003E5A7C"/>
    <w:rsid w:val="003F208F"/>
    <w:rsid w:val="003F27BF"/>
    <w:rsid w:val="003F2860"/>
    <w:rsid w:val="003F3483"/>
    <w:rsid w:val="003F36B5"/>
    <w:rsid w:val="003F6F77"/>
    <w:rsid w:val="003F75A7"/>
    <w:rsid w:val="00400BED"/>
    <w:rsid w:val="004033E5"/>
    <w:rsid w:val="00405A47"/>
    <w:rsid w:val="0040622C"/>
    <w:rsid w:val="0040699D"/>
    <w:rsid w:val="00410C40"/>
    <w:rsid w:val="004117C8"/>
    <w:rsid w:val="00416472"/>
    <w:rsid w:val="00425B8C"/>
    <w:rsid w:val="00425E7D"/>
    <w:rsid w:val="00426244"/>
    <w:rsid w:val="00427DC2"/>
    <w:rsid w:val="004324BD"/>
    <w:rsid w:val="00434625"/>
    <w:rsid w:val="00441218"/>
    <w:rsid w:val="0044178B"/>
    <w:rsid w:val="004439FD"/>
    <w:rsid w:val="00445CA6"/>
    <w:rsid w:val="004464CC"/>
    <w:rsid w:val="004611B5"/>
    <w:rsid w:val="00462A0C"/>
    <w:rsid w:val="00466050"/>
    <w:rsid w:val="00466B57"/>
    <w:rsid w:val="00470E61"/>
    <w:rsid w:val="00471D7F"/>
    <w:rsid w:val="00480DC3"/>
    <w:rsid w:val="004816BC"/>
    <w:rsid w:val="004835AB"/>
    <w:rsid w:val="00485FD9"/>
    <w:rsid w:val="00490B44"/>
    <w:rsid w:val="00493136"/>
    <w:rsid w:val="00496409"/>
    <w:rsid w:val="004A3196"/>
    <w:rsid w:val="004A3DB0"/>
    <w:rsid w:val="004B1263"/>
    <w:rsid w:val="004B29BC"/>
    <w:rsid w:val="004B46E8"/>
    <w:rsid w:val="004C0704"/>
    <w:rsid w:val="004C59A6"/>
    <w:rsid w:val="004D17A6"/>
    <w:rsid w:val="004D26F9"/>
    <w:rsid w:val="004D7B47"/>
    <w:rsid w:val="004E2497"/>
    <w:rsid w:val="004E422E"/>
    <w:rsid w:val="004F2321"/>
    <w:rsid w:val="004F5AB2"/>
    <w:rsid w:val="0050185A"/>
    <w:rsid w:val="00501E22"/>
    <w:rsid w:val="005131CE"/>
    <w:rsid w:val="00515451"/>
    <w:rsid w:val="005165EB"/>
    <w:rsid w:val="00523560"/>
    <w:rsid w:val="0053140C"/>
    <w:rsid w:val="0053399C"/>
    <w:rsid w:val="00534D33"/>
    <w:rsid w:val="0053506B"/>
    <w:rsid w:val="005370EC"/>
    <w:rsid w:val="0054275A"/>
    <w:rsid w:val="00543222"/>
    <w:rsid w:val="00544450"/>
    <w:rsid w:val="00547406"/>
    <w:rsid w:val="005532C7"/>
    <w:rsid w:val="0055381D"/>
    <w:rsid w:val="0055654D"/>
    <w:rsid w:val="0056160F"/>
    <w:rsid w:val="00564957"/>
    <w:rsid w:val="00564C7D"/>
    <w:rsid w:val="00567ACE"/>
    <w:rsid w:val="00570728"/>
    <w:rsid w:val="00570A55"/>
    <w:rsid w:val="00570C98"/>
    <w:rsid w:val="00572781"/>
    <w:rsid w:val="0057502A"/>
    <w:rsid w:val="00576720"/>
    <w:rsid w:val="00581B0F"/>
    <w:rsid w:val="005830B0"/>
    <w:rsid w:val="0058312E"/>
    <w:rsid w:val="005870D9"/>
    <w:rsid w:val="00590695"/>
    <w:rsid w:val="00591512"/>
    <w:rsid w:val="00594033"/>
    <w:rsid w:val="00595CEE"/>
    <w:rsid w:val="00596075"/>
    <w:rsid w:val="005A44F5"/>
    <w:rsid w:val="005A5523"/>
    <w:rsid w:val="005B3C35"/>
    <w:rsid w:val="005B498D"/>
    <w:rsid w:val="005B505D"/>
    <w:rsid w:val="005B5D38"/>
    <w:rsid w:val="005C0056"/>
    <w:rsid w:val="005C212A"/>
    <w:rsid w:val="005C46D1"/>
    <w:rsid w:val="005D41B7"/>
    <w:rsid w:val="005E0A52"/>
    <w:rsid w:val="005E1257"/>
    <w:rsid w:val="005E2930"/>
    <w:rsid w:val="005E581F"/>
    <w:rsid w:val="005E5E26"/>
    <w:rsid w:val="005E63ED"/>
    <w:rsid w:val="005E7CA8"/>
    <w:rsid w:val="005F36E9"/>
    <w:rsid w:val="005F6B8A"/>
    <w:rsid w:val="00600923"/>
    <w:rsid w:val="006042C4"/>
    <w:rsid w:val="00615CCA"/>
    <w:rsid w:val="006168BD"/>
    <w:rsid w:val="006202AE"/>
    <w:rsid w:val="006204B4"/>
    <w:rsid w:val="00621E8E"/>
    <w:rsid w:val="00623F0F"/>
    <w:rsid w:val="00626122"/>
    <w:rsid w:val="006268F4"/>
    <w:rsid w:val="00631A9A"/>
    <w:rsid w:val="0063481F"/>
    <w:rsid w:val="0064753E"/>
    <w:rsid w:val="006500C4"/>
    <w:rsid w:val="00651040"/>
    <w:rsid w:val="0065336E"/>
    <w:rsid w:val="006546E7"/>
    <w:rsid w:val="006578EC"/>
    <w:rsid w:val="00661B66"/>
    <w:rsid w:val="00663921"/>
    <w:rsid w:val="006663B1"/>
    <w:rsid w:val="00667DDB"/>
    <w:rsid w:val="00673822"/>
    <w:rsid w:val="006776FE"/>
    <w:rsid w:val="0068034E"/>
    <w:rsid w:val="00682DC8"/>
    <w:rsid w:val="006830DB"/>
    <w:rsid w:val="00684B33"/>
    <w:rsid w:val="006859B7"/>
    <w:rsid w:val="00686D87"/>
    <w:rsid w:val="0068719D"/>
    <w:rsid w:val="00693321"/>
    <w:rsid w:val="00693542"/>
    <w:rsid w:val="00694AB3"/>
    <w:rsid w:val="00694EFF"/>
    <w:rsid w:val="006A0EC7"/>
    <w:rsid w:val="006A1E01"/>
    <w:rsid w:val="006A3476"/>
    <w:rsid w:val="006A41DE"/>
    <w:rsid w:val="006A47A2"/>
    <w:rsid w:val="006A7D49"/>
    <w:rsid w:val="006A7FCD"/>
    <w:rsid w:val="006B1B1E"/>
    <w:rsid w:val="006B398B"/>
    <w:rsid w:val="006B3FC1"/>
    <w:rsid w:val="006C2FB0"/>
    <w:rsid w:val="006C62DA"/>
    <w:rsid w:val="006C6499"/>
    <w:rsid w:val="006C77A4"/>
    <w:rsid w:val="006D2512"/>
    <w:rsid w:val="006D3126"/>
    <w:rsid w:val="006D5D4C"/>
    <w:rsid w:val="006D6E25"/>
    <w:rsid w:val="006D734B"/>
    <w:rsid w:val="006E02C4"/>
    <w:rsid w:val="006E1782"/>
    <w:rsid w:val="006E4EF9"/>
    <w:rsid w:val="006F1443"/>
    <w:rsid w:val="006F1A93"/>
    <w:rsid w:val="006F2BB7"/>
    <w:rsid w:val="006F334D"/>
    <w:rsid w:val="006F34C1"/>
    <w:rsid w:val="006F4151"/>
    <w:rsid w:val="006F4202"/>
    <w:rsid w:val="006F4803"/>
    <w:rsid w:val="006F576F"/>
    <w:rsid w:val="006F5BEB"/>
    <w:rsid w:val="006F6D3E"/>
    <w:rsid w:val="00700C95"/>
    <w:rsid w:val="007039CE"/>
    <w:rsid w:val="00705B9D"/>
    <w:rsid w:val="0070689E"/>
    <w:rsid w:val="00707FAF"/>
    <w:rsid w:val="007121D3"/>
    <w:rsid w:val="00712989"/>
    <w:rsid w:val="0071317C"/>
    <w:rsid w:val="00713B95"/>
    <w:rsid w:val="00716043"/>
    <w:rsid w:val="00716759"/>
    <w:rsid w:val="00722371"/>
    <w:rsid w:val="0072498D"/>
    <w:rsid w:val="0072570D"/>
    <w:rsid w:val="0072749E"/>
    <w:rsid w:val="00727D30"/>
    <w:rsid w:val="00737314"/>
    <w:rsid w:val="007449DE"/>
    <w:rsid w:val="00746294"/>
    <w:rsid w:val="007464DB"/>
    <w:rsid w:val="00746651"/>
    <w:rsid w:val="007638B2"/>
    <w:rsid w:val="00764192"/>
    <w:rsid w:val="007643C1"/>
    <w:rsid w:val="00765195"/>
    <w:rsid w:val="00771909"/>
    <w:rsid w:val="007720D8"/>
    <w:rsid w:val="00780B7F"/>
    <w:rsid w:val="0078542F"/>
    <w:rsid w:val="00787C46"/>
    <w:rsid w:val="00790043"/>
    <w:rsid w:val="00797BDC"/>
    <w:rsid w:val="007A0D67"/>
    <w:rsid w:val="007A32FD"/>
    <w:rsid w:val="007A5E4F"/>
    <w:rsid w:val="007B41B0"/>
    <w:rsid w:val="007B4FCC"/>
    <w:rsid w:val="007B50C9"/>
    <w:rsid w:val="007B65D0"/>
    <w:rsid w:val="007B6928"/>
    <w:rsid w:val="007B6D1D"/>
    <w:rsid w:val="007C3960"/>
    <w:rsid w:val="007C3D31"/>
    <w:rsid w:val="007D1B10"/>
    <w:rsid w:val="007D2DE1"/>
    <w:rsid w:val="007D4E77"/>
    <w:rsid w:val="007D725C"/>
    <w:rsid w:val="007D7881"/>
    <w:rsid w:val="007E711B"/>
    <w:rsid w:val="007E716B"/>
    <w:rsid w:val="007F2E76"/>
    <w:rsid w:val="007F2F53"/>
    <w:rsid w:val="007F3733"/>
    <w:rsid w:val="007F71FD"/>
    <w:rsid w:val="0080503E"/>
    <w:rsid w:val="00806DA4"/>
    <w:rsid w:val="00812C36"/>
    <w:rsid w:val="008153BB"/>
    <w:rsid w:val="00817C42"/>
    <w:rsid w:val="0082056D"/>
    <w:rsid w:val="00826C90"/>
    <w:rsid w:val="0083184C"/>
    <w:rsid w:val="008330FC"/>
    <w:rsid w:val="00834FAD"/>
    <w:rsid w:val="00836A37"/>
    <w:rsid w:val="00840241"/>
    <w:rsid w:val="008405A5"/>
    <w:rsid w:val="008416A6"/>
    <w:rsid w:val="00844711"/>
    <w:rsid w:val="00844751"/>
    <w:rsid w:val="0085157F"/>
    <w:rsid w:val="008546EC"/>
    <w:rsid w:val="008564DE"/>
    <w:rsid w:val="00861F1F"/>
    <w:rsid w:val="00862004"/>
    <w:rsid w:val="00864429"/>
    <w:rsid w:val="0086615D"/>
    <w:rsid w:val="00866340"/>
    <w:rsid w:val="00866C5D"/>
    <w:rsid w:val="00871B7C"/>
    <w:rsid w:val="00873FD3"/>
    <w:rsid w:val="00881898"/>
    <w:rsid w:val="0088487C"/>
    <w:rsid w:val="00885C87"/>
    <w:rsid w:val="00890F23"/>
    <w:rsid w:val="008931CF"/>
    <w:rsid w:val="00895BDF"/>
    <w:rsid w:val="0089646B"/>
    <w:rsid w:val="008A1C29"/>
    <w:rsid w:val="008A296A"/>
    <w:rsid w:val="008A7DED"/>
    <w:rsid w:val="008B2C36"/>
    <w:rsid w:val="008B5C79"/>
    <w:rsid w:val="008C0A08"/>
    <w:rsid w:val="008C2A4C"/>
    <w:rsid w:val="008C387D"/>
    <w:rsid w:val="008C3F27"/>
    <w:rsid w:val="008C692E"/>
    <w:rsid w:val="008C7E2B"/>
    <w:rsid w:val="008D0387"/>
    <w:rsid w:val="008D1F2B"/>
    <w:rsid w:val="008D2251"/>
    <w:rsid w:val="008D3068"/>
    <w:rsid w:val="008D7651"/>
    <w:rsid w:val="008D7B2F"/>
    <w:rsid w:val="008E40B9"/>
    <w:rsid w:val="008E435A"/>
    <w:rsid w:val="008E772B"/>
    <w:rsid w:val="008F0B91"/>
    <w:rsid w:val="00903ED6"/>
    <w:rsid w:val="00905BCC"/>
    <w:rsid w:val="00907532"/>
    <w:rsid w:val="0091662B"/>
    <w:rsid w:val="009274F9"/>
    <w:rsid w:val="00927EE7"/>
    <w:rsid w:val="009330E5"/>
    <w:rsid w:val="009335FA"/>
    <w:rsid w:val="00935F0A"/>
    <w:rsid w:val="009363B9"/>
    <w:rsid w:val="00941504"/>
    <w:rsid w:val="009453D8"/>
    <w:rsid w:val="009515B0"/>
    <w:rsid w:val="009531BC"/>
    <w:rsid w:val="0096271C"/>
    <w:rsid w:val="0096590B"/>
    <w:rsid w:val="009660A9"/>
    <w:rsid w:val="0096735A"/>
    <w:rsid w:val="009734FB"/>
    <w:rsid w:val="009816B7"/>
    <w:rsid w:val="00982850"/>
    <w:rsid w:val="00982E29"/>
    <w:rsid w:val="00986AAF"/>
    <w:rsid w:val="009917B8"/>
    <w:rsid w:val="00991B14"/>
    <w:rsid w:val="00997661"/>
    <w:rsid w:val="009A1016"/>
    <w:rsid w:val="009A2872"/>
    <w:rsid w:val="009A7187"/>
    <w:rsid w:val="009A78B3"/>
    <w:rsid w:val="009A7CFF"/>
    <w:rsid w:val="009B1B48"/>
    <w:rsid w:val="009B63F3"/>
    <w:rsid w:val="009B6F6F"/>
    <w:rsid w:val="009C1DED"/>
    <w:rsid w:val="009C3A0F"/>
    <w:rsid w:val="009C6F6B"/>
    <w:rsid w:val="009C7A0D"/>
    <w:rsid w:val="009D1D40"/>
    <w:rsid w:val="009D383C"/>
    <w:rsid w:val="009D5407"/>
    <w:rsid w:val="009D575E"/>
    <w:rsid w:val="009D66CB"/>
    <w:rsid w:val="009D72B5"/>
    <w:rsid w:val="009D72DB"/>
    <w:rsid w:val="009E33C4"/>
    <w:rsid w:val="009E49DA"/>
    <w:rsid w:val="009E5F2B"/>
    <w:rsid w:val="009F177E"/>
    <w:rsid w:val="009F1D79"/>
    <w:rsid w:val="009F6AC0"/>
    <w:rsid w:val="009F7E90"/>
    <w:rsid w:val="00A04E5E"/>
    <w:rsid w:val="00A1081B"/>
    <w:rsid w:val="00A12C85"/>
    <w:rsid w:val="00A13C99"/>
    <w:rsid w:val="00A145F4"/>
    <w:rsid w:val="00A2021C"/>
    <w:rsid w:val="00A2126C"/>
    <w:rsid w:val="00A26B28"/>
    <w:rsid w:val="00A304CC"/>
    <w:rsid w:val="00A30759"/>
    <w:rsid w:val="00A32DCB"/>
    <w:rsid w:val="00A404B7"/>
    <w:rsid w:val="00A45EB8"/>
    <w:rsid w:val="00A5293F"/>
    <w:rsid w:val="00A56E3B"/>
    <w:rsid w:val="00A57273"/>
    <w:rsid w:val="00A6278E"/>
    <w:rsid w:val="00A63967"/>
    <w:rsid w:val="00A67F51"/>
    <w:rsid w:val="00A74699"/>
    <w:rsid w:val="00A751B7"/>
    <w:rsid w:val="00A761DC"/>
    <w:rsid w:val="00A770D1"/>
    <w:rsid w:val="00A8306F"/>
    <w:rsid w:val="00A854D8"/>
    <w:rsid w:val="00A85818"/>
    <w:rsid w:val="00A87F14"/>
    <w:rsid w:val="00A90B92"/>
    <w:rsid w:val="00A90C44"/>
    <w:rsid w:val="00A91823"/>
    <w:rsid w:val="00A93CD1"/>
    <w:rsid w:val="00AA1660"/>
    <w:rsid w:val="00AB0A72"/>
    <w:rsid w:val="00AB4534"/>
    <w:rsid w:val="00AB5A99"/>
    <w:rsid w:val="00AC1154"/>
    <w:rsid w:val="00AC1CC1"/>
    <w:rsid w:val="00AC2209"/>
    <w:rsid w:val="00AD0BC4"/>
    <w:rsid w:val="00AD2AF0"/>
    <w:rsid w:val="00AD2D43"/>
    <w:rsid w:val="00AD5E57"/>
    <w:rsid w:val="00AE3BBE"/>
    <w:rsid w:val="00AF30B1"/>
    <w:rsid w:val="00AF5E40"/>
    <w:rsid w:val="00AF5FB1"/>
    <w:rsid w:val="00AF76B7"/>
    <w:rsid w:val="00AF7D69"/>
    <w:rsid w:val="00B02101"/>
    <w:rsid w:val="00B04108"/>
    <w:rsid w:val="00B04141"/>
    <w:rsid w:val="00B05903"/>
    <w:rsid w:val="00B06D70"/>
    <w:rsid w:val="00B07D01"/>
    <w:rsid w:val="00B118E0"/>
    <w:rsid w:val="00B12E23"/>
    <w:rsid w:val="00B13F75"/>
    <w:rsid w:val="00B14B51"/>
    <w:rsid w:val="00B157CD"/>
    <w:rsid w:val="00B15E0F"/>
    <w:rsid w:val="00B17B37"/>
    <w:rsid w:val="00B20166"/>
    <w:rsid w:val="00B224DB"/>
    <w:rsid w:val="00B2284C"/>
    <w:rsid w:val="00B236F8"/>
    <w:rsid w:val="00B248CA"/>
    <w:rsid w:val="00B25EAA"/>
    <w:rsid w:val="00B30876"/>
    <w:rsid w:val="00B3130D"/>
    <w:rsid w:val="00B32432"/>
    <w:rsid w:val="00B44750"/>
    <w:rsid w:val="00B44900"/>
    <w:rsid w:val="00B460EB"/>
    <w:rsid w:val="00B502E6"/>
    <w:rsid w:val="00B5085B"/>
    <w:rsid w:val="00B55FD3"/>
    <w:rsid w:val="00B57E95"/>
    <w:rsid w:val="00B60154"/>
    <w:rsid w:val="00B61F3B"/>
    <w:rsid w:val="00B64DB8"/>
    <w:rsid w:val="00B662F1"/>
    <w:rsid w:val="00B6654D"/>
    <w:rsid w:val="00B67339"/>
    <w:rsid w:val="00B72782"/>
    <w:rsid w:val="00B73877"/>
    <w:rsid w:val="00B741CD"/>
    <w:rsid w:val="00B7509F"/>
    <w:rsid w:val="00B76574"/>
    <w:rsid w:val="00B830F8"/>
    <w:rsid w:val="00B84C15"/>
    <w:rsid w:val="00B95192"/>
    <w:rsid w:val="00B95528"/>
    <w:rsid w:val="00BA297C"/>
    <w:rsid w:val="00BA6094"/>
    <w:rsid w:val="00BB4019"/>
    <w:rsid w:val="00BC132A"/>
    <w:rsid w:val="00BC168E"/>
    <w:rsid w:val="00BC4C7D"/>
    <w:rsid w:val="00BC505C"/>
    <w:rsid w:val="00BC5E24"/>
    <w:rsid w:val="00BC764D"/>
    <w:rsid w:val="00BD1D05"/>
    <w:rsid w:val="00BD3C50"/>
    <w:rsid w:val="00BD4E03"/>
    <w:rsid w:val="00BD7F9C"/>
    <w:rsid w:val="00BE14E0"/>
    <w:rsid w:val="00BE4984"/>
    <w:rsid w:val="00BE4EE0"/>
    <w:rsid w:val="00BE777E"/>
    <w:rsid w:val="00BF0EBD"/>
    <w:rsid w:val="00BF151B"/>
    <w:rsid w:val="00BF1937"/>
    <w:rsid w:val="00BF426D"/>
    <w:rsid w:val="00BF4EC7"/>
    <w:rsid w:val="00BF50A9"/>
    <w:rsid w:val="00BF5CF6"/>
    <w:rsid w:val="00C0434C"/>
    <w:rsid w:val="00C04FBA"/>
    <w:rsid w:val="00C11D79"/>
    <w:rsid w:val="00C126E1"/>
    <w:rsid w:val="00C13117"/>
    <w:rsid w:val="00C136E3"/>
    <w:rsid w:val="00C17F88"/>
    <w:rsid w:val="00C2136E"/>
    <w:rsid w:val="00C21AE9"/>
    <w:rsid w:val="00C31756"/>
    <w:rsid w:val="00C31F7F"/>
    <w:rsid w:val="00C3279B"/>
    <w:rsid w:val="00C367E2"/>
    <w:rsid w:val="00C36A3D"/>
    <w:rsid w:val="00C37E2F"/>
    <w:rsid w:val="00C42DBB"/>
    <w:rsid w:val="00C44420"/>
    <w:rsid w:val="00C4579F"/>
    <w:rsid w:val="00C52BA0"/>
    <w:rsid w:val="00C644C6"/>
    <w:rsid w:val="00C6464F"/>
    <w:rsid w:val="00C66081"/>
    <w:rsid w:val="00C6765C"/>
    <w:rsid w:val="00C676F1"/>
    <w:rsid w:val="00C73F59"/>
    <w:rsid w:val="00C74F29"/>
    <w:rsid w:val="00C757E0"/>
    <w:rsid w:val="00C75813"/>
    <w:rsid w:val="00C75C56"/>
    <w:rsid w:val="00C765DD"/>
    <w:rsid w:val="00C80BCF"/>
    <w:rsid w:val="00C84F98"/>
    <w:rsid w:val="00C91918"/>
    <w:rsid w:val="00C9602D"/>
    <w:rsid w:val="00C9708E"/>
    <w:rsid w:val="00CA4A72"/>
    <w:rsid w:val="00CA65F9"/>
    <w:rsid w:val="00CA70A1"/>
    <w:rsid w:val="00CB2BCD"/>
    <w:rsid w:val="00CB36D7"/>
    <w:rsid w:val="00CB3F5C"/>
    <w:rsid w:val="00CB57F7"/>
    <w:rsid w:val="00CB6749"/>
    <w:rsid w:val="00CC1535"/>
    <w:rsid w:val="00CC46C4"/>
    <w:rsid w:val="00CC61C6"/>
    <w:rsid w:val="00CC6C0E"/>
    <w:rsid w:val="00CD1557"/>
    <w:rsid w:val="00CD2440"/>
    <w:rsid w:val="00CD352C"/>
    <w:rsid w:val="00CD7C57"/>
    <w:rsid w:val="00CE327F"/>
    <w:rsid w:val="00CE5649"/>
    <w:rsid w:val="00CF3A41"/>
    <w:rsid w:val="00D01070"/>
    <w:rsid w:val="00D02027"/>
    <w:rsid w:val="00D0479D"/>
    <w:rsid w:val="00D04E46"/>
    <w:rsid w:val="00D05684"/>
    <w:rsid w:val="00D059C8"/>
    <w:rsid w:val="00D10101"/>
    <w:rsid w:val="00D1142C"/>
    <w:rsid w:val="00D12397"/>
    <w:rsid w:val="00D207EF"/>
    <w:rsid w:val="00D21BD3"/>
    <w:rsid w:val="00D2609D"/>
    <w:rsid w:val="00D261E7"/>
    <w:rsid w:val="00D26939"/>
    <w:rsid w:val="00D31A08"/>
    <w:rsid w:val="00D32336"/>
    <w:rsid w:val="00D3238E"/>
    <w:rsid w:val="00D34895"/>
    <w:rsid w:val="00D41A8A"/>
    <w:rsid w:val="00D42125"/>
    <w:rsid w:val="00D46022"/>
    <w:rsid w:val="00D47CCE"/>
    <w:rsid w:val="00D539F2"/>
    <w:rsid w:val="00D53A3C"/>
    <w:rsid w:val="00D55D57"/>
    <w:rsid w:val="00D568BA"/>
    <w:rsid w:val="00D57A95"/>
    <w:rsid w:val="00D62208"/>
    <w:rsid w:val="00D628D5"/>
    <w:rsid w:val="00D62E87"/>
    <w:rsid w:val="00D651F7"/>
    <w:rsid w:val="00D66DD7"/>
    <w:rsid w:val="00D677AE"/>
    <w:rsid w:val="00D713F6"/>
    <w:rsid w:val="00D729AB"/>
    <w:rsid w:val="00D73825"/>
    <w:rsid w:val="00D74371"/>
    <w:rsid w:val="00D77528"/>
    <w:rsid w:val="00D80890"/>
    <w:rsid w:val="00D824F1"/>
    <w:rsid w:val="00D82521"/>
    <w:rsid w:val="00D82D13"/>
    <w:rsid w:val="00D83C3E"/>
    <w:rsid w:val="00D84173"/>
    <w:rsid w:val="00D8647C"/>
    <w:rsid w:val="00D90239"/>
    <w:rsid w:val="00D918E1"/>
    <w:rsid w:val="00D920AD"/>
    <w:rsid w:val="00D94C3D"/>
    <w:rsid w:val="00DA27F4"/>
    <w:rsid w:val="00DA2E3F"/>
    <w:rsid w:val="00DA3080"/>
    <w:rsid w:val="00DA395D"/>
    <w:rsid w:val="00DA516E"/>
    <w:rsid w:val="00DA521E"/>
    <w:rsid w:val="00DB1C54"/>
    <w:rsid w:val="00DB2B66"/>
    <w:rsid w:val="00DB30DF"/>
    <w:rsid w:val="00DC24F5"/>
    <w:rsid w:val="00DC3604"/>
    <w:rsid w:val="00DD2856"/>
    <w:rsid w:val="00DD69EE"/>
    <w:rsid w:val="00DE18E6"/>
    <w:rsid w:val="00DE4001"/>
    <w:rsid w:val="00DE5A88"/>
    <w:rsid w:val="00DE5E51"/>
    <w:rsid w:val="00DE64A1"/>
    <w:rsid w:val="00DF0EE9"/>
    <w:rsid w:val="00DF4B86"/>
    <w:rsid w:val="00DF5D2F"/>
    <w:rsid w:val="00E014B2"/>
    <w:rsid w:val="00E01ADA"/>
    <w:rsid w:val="00E01BC8"/>
    <w:rsid w:val="00E02C4C"/>
    <w:rsid w:val="00E07907"/>
    <w:rsid w:val="00E079D4"/>
    <w:rsid w:val="00E11336"/>
    <w:rsid w:val="00E17E10"/>
    <w:rsid w:val="00E20D5F"/>
    <w:rsid w:val="00E224DE"/>
    <w:rsid w:val="00E2573D"/>
    <w:rsid w:val="00E30881"/>
    <w:rsid w:val="00E31BC0"/>
    <w:rsid w:val="00E33726"/>
    <w:rsid w:val="00E35BB0"/>
    <w:rsid w:val="00E3693C"/>
    <w:rsid w:val="00E36B7F"/>
    <w:rsid w:val="00E407B5"/>
    <w:rsid w:val="00E419A0"/>
    <w:rsid w:val="00E44522"/>
    <w:rsid w:val="00E46C45"/>
    <w:rsid w:val="00E513A2"/>
    <w:rsid w:val="00E532A9"/>
    <w:rsid w:val="00E53972"/>
    <w:rsid w:val="00E563F1"/>
    <w:rsid w:val="00E569AC"/>
    <w:rsid w:val="00E56CB9"/>
    <w:rsid w:val="00E60694"/>
    <w:rsid w:val="00E63052"/>
    <w:rsid w:val="00E658F5"/>
    <w:rsid w:val="00E676E5"/>
    <w:rsid w:val="00E705BE"/>
    <w:rsid w:val="00E736E9"/>
    <w:rsid w:val="00E77771"/>
    <w:rsid w:val="00E81BCB"/>
    <w:rsid w:val="00E857B0"/>
    <w:rsid w:val="00E9045D"/>
    <w:rsid w:val="00EA2D25"/>
    <w:rsid w:val="00EA388F"/>
    <w:rsid w:val="00EA46B3"/>
    <w:rsid w:val="00EA65D7"/>
    <w:rsid w:val="00EB0470"/>
    <w:rsid w:val="00EB0EE9"/>
    <w:rsid w:val="00EB1B0E"/>
    <w:rsid w:val="00EB2E2F"/>
    <w:rsid w:val="00EB4097"/>
    <w:rsid w:val="00EB7421"/>
    <w:rsid w:val="00EC0C5D"/>
    <w:rsid w:val="00EC2EC2"/>
    <w:rsid w:val="00EC5B6F"/>
    <w:rsid w:val="00EC701B"/>
    <w:rsid w:val="00ED0545"/>
    <w:rsid w:val="00ED0857"/>
    <w:rsid w:val="00ED39B6"/>
    <w:rsid w:val="00ED3F2C"/>
    <w:rsid w:val="00ED69D4"/>
    <w:rsid w:val="00EE4160"/>
    <w:rsid w:val="00EF46D7"/>
    <w:rsid w:val="00F01A27"/>
    <w:rsid w:val="00F07891"/>
    <w:rsid w:val="00F106FA"/>
    <w:rsid w:val="00F163EB"/>
    <w:rsid w:val="00F213DA"/>
    <w:rsid w:val="00F252D0"/>
    <w:rsid w:val="00F26066"/>
    <w:rsid w:val="00F312ED"/>
    <w:rsid w:val="00F331FF"/>
    <w:rsid w:val="00F34EAC"/>
    <w:rsid w:val="00F35BA9"/>
    <w:rsid w:val="00F37717"/>
    <w:rsid w:val="00F446F1"/>
    <w:rsid w:val="00F51E84"/>
    <w:rsid w:val="00F51EBA"/>
    <w:rsid w:val="00F53863"/>
    <w:rsid w:val="00F57C06"/>
    <w:rsid w:val="00F6697A"/>
    <w:rsid w:val="00F66BF1"/>
    <w:rsid w:val="00F74E70"/>
    <w:rsid w:val="00F7641E"/>
    <w:rsid w:val="00F76C9B"/>
    <w:rsid w:val="00F819E7"/>
    <w:rsid w:val="00F83F23"/>
    <w:rsid w:val="00F85FD1"/>
    <w:rsid w:val="00F86EDF"/>
    <w:rsid w:val="00F87116"/>
    <w:rsid w:val="00F93AD8"/>
    <w:rsid w:val="00F959F2"/>
    <w:rsid w:val="00FA187E"/>
    <w:rsid w:val="00FA6ABC"/>
    <w:rsid w:val="00FA7488"/>
    <w:rsid w:val="00FA74FF"/>
    <w:rsid w:val="00FB7087"/>
    <w:rsid w:val="00FB723F"/>
    <w:rsid w:val="00FC40F7"/>
    <w:rsid w:val="00FD0340"/>
    <w:rsid w:val="00FD1BE5"/>
    <w:rsid w:val="00FD412B"/>
    <w:rsid w:val="00FD4331"/>
    <w:rsid w:val="00FD538A"/>
    <w:rsid w:val="00FD6622"/>
    <w:rsid w:val="00FD691A"/>
    <w:rsid w:val="00FD6A02"/>
    <w:rsid w:val="00FE24A2"/>
    <w:rsid w:val="00FE2A1F"/>
    <w:rsid w:val="00FE4F20"/>
    <w:rsid w:val="00FE786B"/>
    <w:rsid w:val="00FE7942"/>
    <w:rsid w:val="00FF0170"/>
    <w:rsid w:val="00FF1769"/>
    <w:rsid w:val="00FF1F92"/>
    <w:rsid w:val="00FF2EC2"/>
    <w:rsid w:val="00FF5BDF"/>
    <w:rsid w:val="00FF5D73"/>
    <w:rsid w:val="00FF66C2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A27C6E-4C02-443D-9811-49A6AE6E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4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CC46C4"/>
  </w:style>
  <w:style w:type="paragraph" w:styleId="NormalWeb">
    <w:name w:val="Normal (Web)"/>
    <w:basedOn w:val="Normal"/>
    <w:uiPriority w:val="99"/>
    <w:semiHidden/>
    <w:unhideWhenUsed/>
    <w:rsid w:val="007131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bzacixmlChar">
    <w:name w:val="abzaci_xml Char"/>
    <w:link w:val="abzacixml"/>
    <w:uiPriority w:val="99"/>
    <w:locked/>
    <w:rsid w:val="00D47CCE"/>
    <w:rPr>
      <w:rFonts w:ascii="Sylfaen" w:hAnsi="Sylfaen"/>
      <w:sz w:val="24"/>
      <w:szCs w:val="24"/>
      <w:lang w:val="x-none" w:eastAsia="x-none"/>
    </w:rPr>
  </w:style>
  <w:style w:type="paragraph" w:customStyle="1" w:styleId="abzacixml">
    <w:name w:val="abzaci_xml"/>
    <w:basedOn w:val="PlainText"/>
    <w:link w:val="abzacixmlChar"/>
    <w:autoRedefine/>
    <w:uiPriority w:val="99"/>
    <w:rsid w:val="00D47CCE"/>
    <w:pPr>
      <w:ind w:firstLine="630"/>
      <w:jc w:val="both"/>
    </w:pPr>
    <w:rPr>
      <w:rFonts w:ascii="Sylfaen" w:hAnsi="Sylfaen" w:cstheme="minorBidi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47CC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7CCE"/>
    <w:rPr>
      <w:rFonts w:ascii="Consolas" w:hAnsi="Consolas" w:cs="Consolas"/>
      <w:sz w:val="21"/>
      <w:szCs w:val="21"/>
    </w:rPr>
  </w:style>
  <w:style w:type="table" w:styleId="TableGrid">
    <w:name w:val="Table Grid"/>
    <w:basedOn w:val="TableNormal"/>
    <w:uiPriority w:val="59"/>
    <w:rsid w:val="00E65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0B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0B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0B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00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BED"/>
  </w:style>
  <w:style w:type="paragraph" w:styleId="Footer">
    <w:name w:val="footer"/>
    <w:basedOn w:val="Normal"/>
    <w:link w:val="FooterChar"/>
    <w:uiPriority w:val="99"/>
    <w:unhideWhenUsed/>
    <w:rsid w:val="00400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BED"/>
  </w:style>
  <w:style w:type="character" w:styleId="Hyperlink">
    <w:name w:val="Hyperlink"/>
    <w:basedOn w:val="DefaultParagraphFont"/>
    <w:uiPriority w:val="99"/>
    <w:unhideWhenUsed/>
    <w:rsid w:val="00B7509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56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0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2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2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2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anana.kharchilava\Manana\AVERAGE%20Terms\Average%20Weighted%20Interest%20Rate_2016%20AUG_GEO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manana.kharchilava\Manana\AVERAGE%20Terms\Average%20Weighted%20Interest%20Rate_2018%20June_GEO-Eng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anana.kharchilava\Manana\AVERAGE%20Terms\Average%20Weighted%20Interest%20Rate_2017%20DEC_GEO-Eng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5916350899823592E-2"/>
          <c:y val="7.3462577614608934E-2"/>
          <c:w val="0.97408368841675341"/>
          <c:h val="0.8946144350721007"/>
        </c:manualLayout>
      </c:layout>
      <c:ofPieChart>
        <c:ofPieType val="bar"/>
        <c:varyColors val="1"/>
        <c:ser>
          <c:idx val="0"/>
          <c:order val="0"/>
          <c:tx>
            <c:strRef>
              <c:f>'AUG_2016_G '!$O$6</c:f>
              <c:strCache>
                <c:ptCount val="1"/>
                <c:pt idx="0">
                  <c:v> საშინაო </c:v>
                </c:pt>
              </c:strCache>
            </c:strRef>
          </c:tx>
          <c:explosion val="5"/>
          <c:dPt>
            <c:idx val="0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FD7A-4E07-A63D-4CF862CFBD10}"/>
              </c:ext>
            </c:extLst>
          </c:dPt>
          <c:dPt>
            <c:idx val="1"/>
            <c:bubble3D val="0"/>
            <c:spPr>
              <a:solidFill>
                <a:srgbClr val="A5C6F7"/>
              </a:solidFill>
            </c:spPr>
            <c:extLst>
              <c:ext xmlns:c16="http://schemas.microsoft.com/office/drawing/2014/chart" uri="{C3380CC4-5D6E-409C-BE32-E72D297353CC}">
                <c16:uniqueId val="{00000003-FD7A-4E07-A63D-4CF862CFBD10}"/>
              </c:ext>
            </c:extLst>
          </c:dPt>
          <c:dPt>
            <c:idx val="2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5-FD7A-4E07-A63D-4CF862CFBD10}"/>
              </c:ext>
            </c:extLst>
          </c:dPt>
          <c:dPt>
            <c:idx val="3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7-FD7A-4E07-A63D-4CF862CFBD10}"/>
              </c:ext>
            </c:extLst>
          </c:dPt>
          <c:dPt>
            <c:idx val="4"/>
            <c:bubble3D val="0"/>
            <c:spPr>
              <a:solidFill>
                <a:schemeClr val="accent2"/>
              </a:solidFill>
            </c:spPr>
            <c:extLst>
              <c:ext xmlns:c16="http://schemas.microsoft.com/office/drawing/2014/chart" uri="{C3380CC4-5D6E-409C-BE32-E72D297353CC}">
                <c16:uniqueId val="{00000009-FD7A-4E07-A63D-4CF862CFBD10}"/>
              </c:ext>
            </c:extLst>
          </c:dPt>
          <c:dPt>
            <c:idx val="5"/>
            <c:bubble3D val="0"/>
            <c:spPr>
              <a:solidFill>
                <a:schemeClr val="accent1">
                  <a:lumMod val="40000"/>
                  <a:lumOff val="6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B-FD7A-4E07-A63D-4CF862CFBD10}"/>
              </c:ext>
            </c:extLst>
          </c:dPt>
          <c:dLbls>
            <c:dLbl>
              <c:idx val="0"/>
              <c:layout>
                <c:manualLayout>
                  <c:x val="0.15221841062192282"/>
                  <c:y val="-3.8756488772237348E-3"/>
                </c:manualLayout>
              </c:layout>
              <c:tx>
                <c:rich>
                  <a:bodyPr/>
                  <a:lstStyle/>
                  <a:p>
                    <a:r>
                      <a:rPr lang="ka-GE">
                        <a:solidFill>
                          <a:sysClr val="windowText" lastClr="000000"/>
                        </a:solidFill>
                      </a:rPr>
                      <a:t> საშინაო 
21%</a:t>
                    </a:r>
                    <a:endParaRPr lang="ka-GE">
                      <a:solidFill>
                        <a:schemeClr val="bg1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D7A-4E07-A63D-4CF862CFBD10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pPr>
                      <a:defRPr sz="800">
                        <a:solidFill>
                          <a:sysClr val="windowText" lastClr="000000"/>
                        </a:solidFill>
                        <a:latin typeface="Calibri" pitchFamily="34" charset="0"/>
                      </a:defRPr>
                    </a:pPr>
                    <a:r>
                      <a:rPr lang="ka-GE">
                        <a:solidFill>
                          <a:sysClr val="windowText" lastClr="000000"/>
                        </a:solidFill>
                      </a:rPr>
                      <a:t>მრავალმხრივი
58%</a:t>
                    </a:r>
                    <a:endParaRPr lang="ka-GE"/>
                  </a:p>
                </c:rich>
              </c:tx>
              <c:spPr>
                <a:noFill/>
              </c:sp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D7A-4E07-A63D-4CF862CFBD10}"/>
                </c:ext>
              </c:extLst>
            </c:dLbl>
            <c:dLbl>
              <c:idx val="2"/>
              <c:layout>
                <c:manualLayout>
                  <c:x val="-0.15877157499950911"/>
                  <c:y val="-2.9629629629629631E-2"/>
                </c:manualLayout>
              </c:layout>
              <c:tx>
                <c:rich>
                  <a:bodyPr/>
                  <a:lstStyle/>
                  <a:p>
                    <a:pPr>
                      <a:defRPr sz="900">
                        <a:solidFill>
                          <a:sysClr val="windowText" lastClr="000000"/>
                        </a:solidFill>
                        <a:latin typeface="Calibri" pitchFamily="34" charset="0"/>
                      </a:defRPr>
                    </a:pPr>
                    <a:r>
                      <a:rPr lang="ka-GE"/>
                      <a:t>ორმხრივი
13%</a:t>
                    </a:r>
                  </a:p>
                </c:rich>
              </c:tx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D7A-4E07-A63D-4CF862CFBD10}"/>
                </c:ext>
              </c:extLst>
            </c:dLbl>
            <c:dLbl>
              <c:idx val="3"/>
              <c:layout>
                <c:manualLayout>
                  <c:x val="-0.14029659385127649"/>
                  <c:y val="-1.1851851851851851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  <a:latin typeface="Calibri" pitchFamily="34" charset="0"/>
                      </a:defRPr>
                    </a:pPr>
                    <a:r>
                      <a:rPr lang="ka-GE" b="0">
                        <a:solidFill>
                          <a:sysClr val="windowText" lastClr="000000"/>
                        </a:solidFill>
                      </a:rPr>
                      <a:t>ევრობონდი
7 %</a:t>
                    </a:r>
                    <a:endParaRPr lang="ka-GE" b="0"/>
                  </a:p>
                </c:rich>
              </c:tx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D7A-4E07-A63D-4CF862CFBD10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D7A-4E07-A63D-4CF862CFBD10}"/>
                </c:ext>
              </c:extLst>
            </c:dLbl>
            <c:dLbl>
              <c:idx val="5"/>
              <c:layout>
                <c:manualLayout>
                  <c:x val="-0.20375612780184579"/>
                  <c:y val="1.5154044062815437E-2"/>
                </c:manualLayout>
              </c:layout>
              <c:tx>
                <c:rich>
                  <a:bodyPr/>
                  <a:lstStyle/>
                  <a:p>
                    <a:pPr>
                      <a:defRPr sz="1000">
                        <a:solidFill>
                          <a:sysClr val="windowText" lastClr="000000"/>
                        </a:solidFill>
                        <a:latin typeface="Calibri" pitchFamily="34" charset="0"/>
                      </a:defRPr>
                    </a:pPr>
                    <a:r>
                      <a:rPr lang="ka-GE" dirty="0">
                        <a:solidFill>
                          <a:sysClr val="windowText" lastClr="000000"/>
                        </a:solidFill>
                      </a:rPr>
                      <a:t>საგარეო
79%</a:t>
                    </a:r>
                    <a:endParaRPr lang="ka-GE" dirty="0">
                      <a:solidFill>
                        <a:schemeClr val="bg1"/>
                      </a:solidFill>
                    </a:endParaRPr>
                  </a:p>
                </c:rich>
              </c:tx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D7A-4E07-A63D-4CF862CFBD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solidFill>
                      <a:sysClr val="windowText" lastClr="000000"/>
                    </a:solidFill>
                    <a:latin typeface="Calibri" pitchFamily="34" charset="0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'AUG_2016_G '!$O$6:$O$10</c:f>
              <c:strCache>
                <c:ptCount val="5"/>
                <c:pt idx="0">
                  <c:v> საშინაო </c:v>
                </c:pt>
                <c:pt idx="1">
                  <c:v>მრავალმხრივი</c:v>
                </c:pt>
                <c:pt idx="2">
                  <c:v>ორმხრივი</c:v>
                </c:pt>
                <c:pt idx="3">
                  <c:v>ევრობონდი</c:v>
                </c:pt>
                <c:pt idx="4">
                  <c:v>გარანტირებული</c:v>
                </c:pt>
              </c:strCache>
            </c:strRef>
          </c:cat>
          <c:val>
            <c:numRef>
              <c:f>'AUG_2016_G '!$P$6:$P$10</c:f>
              <c:numCache>
                <c:formatCode>_(* #,##0_);_(* \(#,##0\);_(* "-"??_);_(@_)</c:formatCode>
                <c:ptCount val="5"/>
                <c:pt idx="0">
                  <c:v>3017790.89</c:v>
                </c:pt>
                <c:pt idx="1">
                  <c:v>7333619.5836991994</c:v>
                </c:pt>
                <c:pt idx="2">
                  <c:v>1757393.5431183998</c:v>
                </c:pt>
                <c:pt idx="3">
                  <c:v>1152800</c:v>
                </c:pt>
                <c:pt idx="4">
                  <c:v>4926.4815776000005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D7A-4E07-A63D-4CF862CFBD10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gapWidth val="57"/>
        <c:splitType val="pos"/>
        <c:splitPos val="4"/>
        <c:secondPieSize val="100"/>
        <c:serLines/>
      </c:ofPieChart>
      <c:spPr>
        <a:noFill/>
        <a:ln w="25400">
          <a:noFill/>
        </a:ln>
      </c:spPr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40"/>
      <c:rotY val="5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257533861778982"/>
          <c:y val="0.25790341207349082"/>
          <c:w val="0.70685416831257286"/>
          <c:h val="0.69605459317585305"/>
        </c:manualLayout>
      </c:layout>
      <c:pie3DChart>
        <c:varyColors val="1"/>
        <c:ser>
          <c:idx val="0"/>
          <c:order val="0"/>
          <c:explosion val="8"/>
          <c:dPt>
            <c:idx val="0"/>
            <c:bubble3D val="0"/>
            <c:spPr>
              <a:solidFill>
                <a:schemeClr val="accent5"/>
              </a:solidFill>
            </c:spPr>
            <c:extLst>
              <c:ext xmlns:c16="http://schemas.microsoft.com/office/drawing/2014/chart" uri="{C3380CC4-5D6E-409C-BE32-E72D297353CC}">
                <c16:uniqueId val="{00000001-7E72-4AD5-9956-34AE7C0EC15A}"/>
              </c:ext>
            </c:extLst>
          </c:dPt>
          <c:dPt>
            <c:idx val="1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7E72-4AD5-9956-34AE7C0EC15A}"/>
              </c:ext>
            </c:extLst>
          </c:dPt>
          <c:dPt>
            <c:idx val="2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  <a:ln>
                <a:solidFill>
                  <a:schemeClr val="accent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7E72-4AD5-9956-34AE7C0EC15A}"/>
              </c:ext>
            </c:extLst>
          </c:dPt>
          <c:dLbls>
            <c:dLbl>
              <c:idx val="0"/>
              <c:layout>
                <c:manualLayout>
                  <c:x val="-0.17377581694188632"/>
                  <c:y val="-5.5338764599302918E-2"/>
                </c:manualLayout>
              </c:layout>
              <c:tx>
                <c:rich>
                  <a:bodyPr/>
                  <a:lstStyle/>
                  <a:p>
                    <a:pPr>
                      <a:defRPr sz="900">
                        <a:solidFill>
                          <a:sysClr val="windowText" lastClr="000000"/>
                        </a:solidFill>
                      </a:defRPr>
                    </a:pPr>
                    <a:fld id="{955CB177-BA8E-4C6C-A9DF-9DD3A87BA7C6}" type="CATEGORYNAME">
                      <a:rPr lang="en-US"/>
                      <a:pPr>
                        <a:defRPr sz="900">
                          <a:solidFill>
                            <a:sysClr val="windowText" lastClr="000000"/>
                          </a:solidFill>
                        </a:defRPr>
                      </a:pPr>
                      <a:t>[CATEGORY NAME]</a:t>
                    </a:fld>
                    <a:r>
                      <a:rPr lang="en-US" baseline="0"/>
                      <a:t> 26%</a:t>
                    </a:r>
                  </a:p>
                </c:rich>
              </c:tx>
              <c:numFmt formatCode="0%" sourceLinked="0"/>
              <c:spPr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E72-4AD5-9956-34AE7C0EC15A}"/>
                </c:ext>
              </c:extLst>
            </c:dLbl>
            <c:dLbl>
              <c:idx val="1"/>
              <c:layout>
                <c:manualLayout>
                  <c:x val="0.13962903466498125"/>
                  <c:y val="-0.3051331731584393"/>
                </c:manualLayout>
              </c:layout>
              <c:tx>
                <c:rich>
                  <a:bodyPr/>
                  <a:lstStyle/>
                  <a:p>
                    <a:fld id="{9B5BF100-2B27-4466-BB85-C06A77BF7952}" type="CATEGORYNAME">
                      <a:rPr lang="en-US"/>
                      <a:pPr/>
                      <a:t>[CATEGORY NAME]</a:t>
                    </a:fld>
                    <a:r>
                      <a:rPr lang="en-US" baseline="0"/>
                      <a:t> 37%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E72-4AD5-9956-34AE7C0EC15A}"/>
                </c:ext>
              </c:extLst>
            </c:dLbl>
            <c:dLbl>
              <c:idx val="2"/>
              <c:layout>
                <c:manualLayout>
                  <c:x val="0.14179021936639191"/>
                  <c:y val="0.15427708436898455"/>
                </c:manualLayout>
              </c:layout>
              <c:tx>
                <c:rich>
                  <a:bodyPr/>
                  <a:lstStyle/>
                  <a:p>
                    <a:fld id="{B6C6FC8D-2120-4194-90C4-E084DF223995}" type="CATEGORYNAME">
                      <a:rPr lang="en-US"/>
                      <a:pPr/>
                      <a:t>[CATEGORY NAME]</a:t>
                    </a:fld>
                    <a:r>
                      <a:rPr lang="en-US" baseline="0"/>
                      <a:t> 33%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E72-4AD5-9956-34AE7C0EC15A}"/>
                </c:ext>
              </c:extLst>
            </c:dLbl>
            <c:dLbl>
              <c:idx val="3"/>
              <c:layout>
                <c:manualLayout>
                  <c:x val="-5.3013632493262755E-2"/>
                  <c:y val="2.407769028871394E-2"/>
                </c:manualLayout>
              </c:layout>
              <c:numFmt formatCode="0%" sourceLinked="0"/>
              <c:spPr/>
              <c:txPr>
                <a:bodyPr/>
                <a:lstStyle/>
                <a:p>
                  <a:pPr>
                    <a:defRPr sz="900">
                      <a:solidFill>
                        <a:sysClr val="windowText" lastClr="000000"/>
                      </a:solidFill>
                    </a:defRPr>
                  </a:pPr>
                  <a:endParaRPr lang="en-US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E72-4AD5-9956-34AE7C0EC15A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Jun!$K$37:$K$40</c:f>
              <c:strCache>
                <c:ptCount val="4"/>
                <c:pt idx="0">
                  <c:v>EUR</c:v>
                </c:pt>
                <c:pt idx="1">
                  <c:v>SDR</c:v>
                </c:pt>
                <c:pt idx="2">
                  <c:v>USD</c:v>
                </c:pt>
                <c:pt idx="3">
                  <c:v>სხვა</c:v>
                </c:pt>
              </c:strCache>
            </c:strRef>
          </c:cat>
          <c:val>
            <c:numRef>
              <c:f>Jun!$M$37:$M$40</c:f>
              <c:numCache>
                <c:formatCode>0%</c:formatCode>
                <c:ptCount val="4"/>
                <c:pt idx="0">
                  <c:v>0.22068594522484139</c:v>
                </c:pt>
                <c:pt idx="1">
                  <c:v>0.39872968772600609</c:v>
                </c:pt>
                <c:pt idx="2">
                  <c:v>0.33676257184916791</c:v>
                </c:pt>
                <c:pt idx="3">
                  <c:v>4.3821795199984533E-2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7E72-4AD5-9956-34AE7C0EC15A}"/>
            </c:ext>
          </c:extLst>
        </c:ser>
        <c:ser>
          <c:idx val="1"/>
          <c:order val="1"/>
          <c:explosion val="25"/>
          <c:cat>
            <c:strRef>
              <c:f>Jun!$K$37:$K$40</c:f>
              <c:strCache>
                <c:ptCount val="4"/>
                <c:pt idx="0">
                  <c:v>EUR</c:v>
                </c:pt>
                <c:pt idx="1">
                  <c:v>SDR</c:v>
                </c:pt>
                <c:pt idx="2">
                  <c:v>USD</c:v>
                </c:pt>
                <c:pt idx="3">
                  <c:v>სხვა</c:v>
                </c:pt>
              </c:strCache>
            </c:strRef>
          </c:cat>
          <c:val>
            <c:numRef>
              <c:f>Jun!$M$39:$M$42</c:f>
              <c:numCache>
                <c:formatCode>0%</c:formatCode>
                <c:ptCount val="4"/>
                <c:pt idx="0">
                  <c:v>0.33676257184916791</c:v>
                </c:pt>
                <c:pt idx="1">
                  <c:v>4.3821795199984533E-2</c:v>
                </c:pt>
                <c:pt idx="2" formatCode="0.0%">
                  <c:v>0.99999999999999989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E72-4AD5-9956-34AE7C0EC1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000" b="0"/>
            </a:pPr>
            <a:r>
              <a:rPr lang="ka-GE" sz="1000" b="0" i="0" u="none" strike="noStrike" baseline="0"/>
              <a:t>საპროცენტო განაკვეთის ტიპი</a:t>
            </a:r>
            <a:endParaRPr lang="en-US" sz="1000" b="0"/>
          </a:p>
        </c:rich>
      </c:tx>
      <c:layout>
        <c:manualLayout>
          <c:xMode val="edge"/>
          <c:yMode val="edge"/>
          <c:x val="0.18627450980392157"/>
          <c:y val="0"/>
        </c:manualLayout>
      </c:layout>
      <c:overlay val="0"/>
    </c:title>
    <c:autoTitleDeleted val="0"/>
    <c:view3D>
      <c:rotX val="4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177261626080522"/>
          <c:y val="0.16151019584090451"/>
          <c:w val="0.82278336829517917"/>
          <c:h val="0.80630584334852873"/>
        </c:manualLayout>
      </c:layout>
      <c:pie3DChart>
        <c:varyColors val="1"/>
        <c:ser>
          <c:idx val="0"/>
          <c:order val="0"/>
          <c:explosion val="7"/>
          <c:dPt>
            <c:idx val="0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  <a:ln>
                <a:solidFill>
                  <a:schemeClr val="accent1"/>
                </a:solidFill>
              </a:ln>
              <a:effectLst>
                <a:outerShdw blurRad="40000" dist="23000" dir="5400000" sx="1000" sy="1000" rotWithShape="0">
                  <a:schemeClr val="bg1">
                    <a:alpha val="35000"/>
                  </a:scheme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111-4977-804C-34D50D70DA1E}"/>
              </c:ext>
            </c:extLst>
          </c:dPt>
          <c:dPt>
            <c:idx val="1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1111-4977-804C-34D50D70DA1E}"/>
              </c:ext>
            </c:extLst>
          </c:dPt>
          <c:dLbls>
            <c:dLbl>
              <c:idx val="0"/>
              <c:layout>
                <c:manualLayout>
                  <c:x val="-0.15265112131253863"/>
                  <c:y val="-0.14566777710478498"/>
                </c:manualLayout>
              </c:layout>
              <c:tx>
                <c:rich>
                  <a:bodyPr/>
                  <a:lstStyle/>
                  <a:p>
                    <a:fld id="{82737498-9DFB-4C5B-97DF-27FC058FB40E}" type="CATEGORYNAME">
                      <a:rPr lang="ka-GE"/>
                      <a:pPr/>
                      <a:t>[CATEGORY NAME]</a:t>
                    </a:fld>
                    <a:r>
                      <a:rPr lang="ka-GE" baseline="0"/>
                      <a:t>
59%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111-4977-804C-34D50D70DA1E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EB7B180F-5D43-4F27-AC05-C88EB4EA4DB3}" type="CATEGORYNAME">
                      <a:rPr lang="ka-GE"/>
                      <a:pPr/>
                      <a:t>[CATEGORY NAME]</a:t>
                    </a:fld>
                    <a:r>
                      <a:rPr lang="ka-GE" baseline="0"/>
                      <a:t>
41%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111-4977-804C-34D50D70DA1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750" b="0"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DEC!$L$20:$L$21</c:f>
              <c:strCache>
                <c:ptCount val="2"/>
                <c:pt idx="0">
                  <c:v>ფიქსირებული</c:v>
                </c:pt>
                <c:pt idx="1">
                  <c:v>ცვლადი</c:v>
                </c:pt>
              </c:strCache>
            </c:strRef>
          </c:cat>
          <c:val>
            <c:numRef>
              <c:f>DEC!$M$20:$M$21</c:f>
              <c:numCache>
                <c:formatCode>_(* #,##0_);_(* \(#,##0\);_(* "-"??_);_(@_)</c:formatCode>
                <c:ptCount val="2"/>
                <c:pt idx="0">
                  <c:v>3337896.49</c:v>
                </c:pt>
                <c:pt idx="1">
                  <c:v>1839493.095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111-4977-804C-34D50D70DA1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0.19676</cdr:x>
      <cdr:y>0</cdr:y>
    </cdr:from>
    <cdr:to>
      <cdr:x>0.90729</cdr:x>
      <cdr:y>0.13358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60371" y="0"/>
          <a:ext cx="2023572" cy="2544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ka-GE" sz="1000" b="0">
              <a:effectLst/>
              <a:latin typeface="+mn-lt"/>
              <a:ea typeface="+mn-ea"/>
              <a:cs typeface="+mn-cs"/>
            </a:rPr>
            <a:t>სავალუტო   სტრუქტურა</a:t>
          </a:r>
          <a:endParaRPr lang="en-US" sz="1000" b="0">
            <a:effectLst/>
          </a:endParaRPr>
        </a:p>
        <a:p xmlns:a="http://schemas.openxmlformats.org/drawingml/2006/main">
          <a:endParaRPr lang="en-US" sz="1000" b="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4975-4157-48A0-9C6D-02E02913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Shanshiashvili</dc:creator>
  <cp:keywords/>
  <dc:description/>
  <cp:lastModifiedBy>Inga Gurgenidze</cp:lastModifiedBy>
  <cp:revision>5</cp:revision>
  <cp:lastPrinted>2018-03-21T10:15:00Z</cp:lastPrinted>
  <dcterms:created xsi:type="dcterms:W3CDTF">2019-02-20T13:21:00Z</dcterms:created>
  <dcterms:modified xsi:type="dcterms:W3CDTF">2019-03-26T15:51:00Z</dcterms:modified>
</cp:coreProperties>
</file>